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889BA3" w14:textId="77777777" w:rsidR="00E20F37" w:rsidRDefault="00E20F37" w:rsidP="00E20F37">
      <w:pPr>
        <w:spacing w:before="74" w:line="242" w:lineRule="auto"/>
        <w:ind w:left="594" w:right="601"/>
        <w:jc w:val="center"/>
        <w:rPr>
          <w:b/>
          <w:sz w:val="28"/>
        </w:rPr>
      </w:pPr>
      <w:r>
        <w:rPr>
          <w:b/>
          <w:sz w:val="28"/>
        </w:rPr>
        <w:t xml:space="preserve">Индивидуальный предприниматель </w:t>
      </w:r>
    </w:p>
    <w:p w14:paraId="6CC78DF6" w14:textId="77777777" w:rsidR="00E20F37" w:rsidRDefault="00E20F37" w:rsidP="00E20F37">
      <w:pPr>
        <w:spacing w:before="74" w:line="242" w:lineRule="auto"/>
        <w:ind w:left="594" w:right="601"/>
        <w:jc w:val="center"/>
        <w:rPr>
          <w:b/>
          <w:sz w:val="28"/>
        </w:rPr>
      </w:pPr>
      <w:r>
        <w:rPr>
          <w:b/>
          <w:sz w:val="28"/>
        </w:rPr>
        <w:t>Шопин Александр Иванович</w:t>
      </w:r>
    </w:p>
    <w:p w14:paraId="3E9DF6BA" w14:textId="77777777" w:rsidR="00E20F37" w:rsidRDefault="00E20F37" w:rsidP="00E20F37">
      <w:pPr>
        <w:spacing w:before="74" w:line="242" w:lineRule="auto"/>
        <w:ind w:left="594" w:right="601"/>
        <w:jc w:val="center"/>
        <w:rPr>
          <w:b/>
          <w:sz w:val="28"/>
        </w:rPr>
      </w:pP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(ИП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Шопин А.И.)</w:t>
      </w:r>
    </w:p>
    <w:p w14:paraId="4D0F07D3" w14:textId="77777777" w:rsidR="00E20F37" w:rsidRDefault="00E20F37" w:rsidP="00E20F37">
      <w:pPr>
        <w:pStyle w:val="a3"/>
        <w:jc w:val="left"/>
        <w:rPr>
          <w:b/>
          <w:sz w:val="30"/>
        </w:rPr>
      </w:pPr>
    </w:p>
    <w:p w14:paraId="54AC03B7" w14:textId="77777777" w:rsidR="00E20F37" w:rsidRDefault="00E20F37" w:rsidP="00E20F37">
      <w:pPr>
        <w:pStyle w:val="a3"/>
        <w:jc w:val="left"/>
        <w:rPr>
          <w:b/>
          <w:sz w:val="30"/>
        </w:rPr>
      </w:pPr>
    </w:p>
    <w:p w14:paraId="66176A0E" w14:textId="77777777" w:rsidR="00E20F37" w:rsidRDefault="00E20F37" w:rsidP="00E20F37">
      <w:pPr>
        <w:pStyle w:val="a3"/>
        <w:jc w:val="left"/>
        <w:rPr>
          <w:b/>
          <w:sz w:val="30"/>
        </w:rPr>
      </w:pPr>
    </w:p>
    <w:p w14:paraId="2B4C8E7A" w14:textId="77777777" w:rsidR="00E20F37" w:rsidRDefault="00E20F37" w:rsidP="00E20F37">
      <w:pPr>
        <w:pStyle w:val="a3"/>
        <w:jc w:val="left"/>
        <w:rPr>
          <w:b/>
          <w:sz w:val="30"/>
        </w:rPr>
      </w:pPr>
    </w:p>
    <w:p w14:paraId="3302ADAC" w14:textId="77777777" w:rsidR="00E20F37" w:rsidRDefault="00E20F37" w:rsidP="00E20F37">
      <w:pPr>
        <w:spacing w:line="322" w:lineRule="exact"/>
        <w:ind w:right="105"/>
        <w:jc w:val="right"/>
        <w:rPr>
          <w:b/>
          <w:sz w:val="28"/>
        </w:rPr>
      </w:pPr>
      <w:r>
        <w:rPr>
          <w:b/>
          <w:sz w:val="28"/>
        </w:rPr>
        <w:t>Утверждено</w:t>
      </w:r>
    </w:p>
    <w:p w14:paraId="08CD60AD" w14:textId="77777777" w:rsidR="00E20F37" w:rsidRDefault="00E20F37" w:rsidP="00E20F37">
      <w:pPr>
        <w:spacing w:line="322" w:lineRule="exact"/>
        <w:ind w:right="105"/>
        <w:jc w:val="right"/>
        <w:rPr>
          <w:b/>
          <w:sz w:val="28"/>
        </w:rPr>
      </w:pPr>
      <w:r>
        <w:rPr>
          <w:b/>
          <w:sz w:val="28"/>
        </w:rPr>
        <w:t>Индивидуальный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предприниматель</w:t>
      </w:r>
    </w:p>
    <w:p w14:paraId="4A02815F" w14:textId="77777777" w:rsidR="00E20F37" w:rsidRDefault="00E20F37" w:rsidP="00E20F37">
      <w:pPr>
        <w:ind w:right="104"/>
        <w:jc w:val="right"/>
        <w:rPr>
          <w:b/>
          <w:sz w:val="28"/>
        </w:rPr>
      </w:pPr>
      <w:r>
        <w:rPr>
          <w:b/>
          <w:sz w:val="28"/>
        </w:rPr>
        <w:t>Шопин А.И.</w:t>
      </w:r>
    </w:p>
    <w:p w14:paraId="5FF308E8" w14:textId="77777777" w:rsidR="00AD55E9" w:rsidRDefault="00AD55E9" w:rsidP="00AD55E9">
      <w:pPr>
        <w:pStyle w:val="a3"/>
        <w:jc w:val="left"/>
        <w:rPr>
          <w:b/>
          <w:sz w:val="30"/>
        </w:rPr>
      </w:pPr>
    </w:p>
    <w:p w14:paraId="3E2768CA" w14:textId="77777777" w:rsidR="00607C0A" w:rsidRDefault="00607C0A">
      <w:pPr>
        <w:pStyle w:val="a3"/>
        <w:jc w:val="left"/>
        <w:rPr>
          <w:b/>
          <w:sz w:val="28"/>
        </w:rPr>
      </w:pPr>
    </w:p>
    <w:p w14:paraId="08EBDF6F" w14:textId="77777777" w:rsidR="00607C0A" w:rsidRDefault="00607C0A">
      <w:pPr>
        <w:pStyle w:val="a3"/>
        <w:jc w:val="left"/>
        <w:rPr>
          <w:b/>
          <w:sz w:val="28"/>
        </w:rPr>
      </w:pPr>
    </w:p>
    <w:p w14:paraId="5BE754D4" w14:textId="77777777" w:rsidR="00607C0A" w:rsidRDefault="00607C0A">
      <w:pPr>
        <w:pStyle w:val="a3"/>
        <w:jc w:val="left"/>
        <w:rPr>
          <w:b/>
          <w:sz w:val="28"/>
        </w:rPr>
      </w:pPr>
    </w:p>
    <w:p w14:paraId="54AE28FF" w14:textId="77777777" w:rsidR="00607C0A" w:rsidRDefault="00607C0A">
      <w:pPr>
        <w:pStyle w:val="a3"/>
        <w:jc w:val="left"/>
        <w:rPr>
          <w:b/>
          <w:sz w:val="28"/>
        </w:rPr>
      </w:pPr>
    </w:p>
    <w:p w14:paraId="3867B2A0" w14:textId="77777777" w:rsidR="00607C0A" w:rsidRDefault="00607C0A">
      <w:pPr>
        <w:pStyle w:val="a3"/>
        <w:jc w:val="left"/>
        <w:rPr>
          <w:b/>
          <w:sz w:val="28"/>
        </w:rPr>
      </w:pPr>
    </w:p>
    <w:p w14:paraId="7D3C84DB" w14:textId="77777777" w:rsidR="00607C0A" w:rsidRDefault="00607C0A">
      <w:pPr>
        <w:pStyle w:val="a3"/>
        <w:jc w:val="left"/>
        <w:rPr>
          <w:b/>
          <w:sz w:val="28"/>
        </w:rPr>
      </w:pPr>
    </w:p>
    <w:p w14:paraId="15C1B282" w14:textId="77777777" w:rsidR="00607C0A" w:rsidRDefault="00607C0A">
      <w:pPr>
        <w:pStyle w:val="a3"/>
        <w:spacing w:before="143"/>
        <w:jc w:val="left"/>
        <w:rPr>
          <w:b/>
          <w:sz w:val="28"/>
        </w:rPr>
      </w:pPr>
    </w:p>
    <w:p w14:paraId="42E9DCE6" w14:textId="77777777" w:rsidR="00607C0A" w:rsidRDefault="00000000">
      <w:pPr>
        <w:spacing w:line="322" w:lineRule="exact"/>
        <w:ind w:left="182" w:right="70"/>
        <w:jc w:val="center"/>
        <w:rPr>
          <w:b/>
          <w:sz w:val="28"/>
        </w:rPr>
      </w:pPr>
      <w:r>
        <w:rPr>
          <w:b/>
          <w:spacing w:val="-2"/>
          <w:sz w:val="28"/>
        </w:rPr>
        <w:t>ПОЛОЖЕНИЕ</w:t>
      </w:r>
    </w:p>
    <w:p w14:paraId="20CC3BD3" w14:textId="77777777" w:rsidR="00607C0A" w:rsidRDefault="00000000">
      <w:pPr>
        <w:ind w:left="182" w:right="69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ФОРМАХ,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ПЕРИОДИЧНОСТИ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ПОРЯДКЕ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ТЕКУЩЕГО КОНТРОЛЯ УСПЕВАЕМОСТИ И ПРОМЕЖУТОЧНОЙ</w:t>
      </w:r>
    </w:p>
    <w:p w14:paraId="561FC014" w14:textId="77777777" w:rsidR="00607C0A" w:rsidRDefault="00000000">
      <w:pPr>
        <w:spacing w:line="322" w:lineRule="exact"/>
        <w:ind w:left="182" w:right="69"/>
        <w:jc w:val="center"/>
        <w:rPr>
          <w:b/>
          <w:sz w:val="28"/>
        </w:rPr>
      </w:pPr>
      <w:r>
        <w:rPr>
          <w:b/>
          <w:sz w:val="28"/>
        </w:rPr>
        <w:t>АТТЕСТАЦИИ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ОБУЧАЮЩИХСЯ</w:t>
      </w:r>
    </w:p>
    <w:p w14:paraId="1B18A279" w14:textId="77777777" w:rsidR="00607C0A" w:rsidRDefault="00607C0A">
      <w:pPr>
        <w:pStyle w:val="a3"/>
        <w:jc w:val="left"/>
        <w:rPr>
          <w:b/>
          <w:sz w:val="28"/>
        </w:rPr>
      </w:pPr>
    </w:p>
    <w:p w14:paraId="1B1DC251" w14:textId="77777777" w:rsidR="00607C0A" w:rsidRDefault="00607C0A">
      <w:pPr>
        <w:pStyle w:val="a3"/>
        <w:jc w:val="left"/>
        <w:rPr>
          <w:b/>
          <w:sz w:val="28"/>
        </w:rPr>
      </w:pPr>
    </w:p>
    <w:p w14:paraId="5FB46668" w14:textId="77777777" w:rsidR="00607C0A" w:rsidRDefault="00607C0A">
      <w:pPr>
        <w:pStyle w:val="a3"/>
        <w:jc w:val="left"/>
        <w:rPr>
          <w:b/>
          <w:sz w:val="28"/>
        </w:rPr>
      </w:pPr>
    </w:p>
    <w:p w14:paraId="26C97A7A" w14:textId="77777777" w:rsidR="00607C0A" w:rsidRDefault="00607C0A">
      <w:pPr>
        <w:pStyle w:val="a3"/>
        <w:jc w:val="left"/>
        <w:rPr>
          <w:b/>
          <w:sz w:val="28"/>
        </w:rPr>
      </w:pPr>
    </w:p>
    <w:p w14:paraId="1A6C53DE" w14:textId="77777777" w:rsidR="00607C0A" w:rsidRDefault="00607C0A">
      <w:pPr>
        <w:pStyle w:val="a3"/>
        <w:jc w:val="left"/>
        <w:rPr>
          <w:b/>
          <w:sz w:val="28"/>
        </w:rPr>
      </w:pPr>
    </w:p>
    <w:p w14:paraId="48DA324E" w14:textId="77777777" w:rsidR="00607C0A" w:rsidRDefault="00607C0A">
      <w:pPr>
        <w:pStyle w:val="a3"/>
        <w:jc w:val="left"/>
        <w:rPr>
          <w:b/>
          <w:sz w:val="28"/>
        </w:rPr>
      </w:pPr>
    </w:p>
    <w:p w14:paraId="75C8BF30" w14:textId="77777777" w:rsidR="00607C0A" w:rsidRDefault="00607C0A">
      <w:pPr>
        <w:pStyle w:val="a3"/>
        <w:jc w:val="left"/>
        <w:rPr>
          <w:b/>
          <w:sz w:val="28"/>
        </w:rPr>
      </w:pPr>
    </w:p>
    <w:p w14:paraId="315B8103" w14:textId="77777777" w:rsidR="00607C0A" w:rsidRDefault="00607C0A">
      <w:pPr>
        <w:pStyle w:val="a3"/>
        <w:jc w:val="left"/>
        <w:rPr>
          <w:b/>
          <w:sz w:val="28"/>
        </w:rPr>
      </w:pPr>
    </w:p>
    <w:p w14:paraId="1E710B36" w14:textId="77777777" w:rsidR="00607C0A" w:rsidRDefault="00607C0A">
      <w:pPr>
        <w:pStyle w:val="a3"/>
        <w:jc w:val="left"/>
        <w:rPr>
          <w:b/>
          <w:sz w:val="28"/>
        </w:rPr>
      </w:pPr>
    </w:p>
    <w:p w14:paraId="71C7D627" w14:textId="77777777" w:rsidR="00607C0A" w:rsidRDefault="00607C0A">
      <w:pPr>
        <w:pStyle w:val="a3"/>
        <w:jc w:val="left"/>
        <w:rPr>
          <w:b/>
          <w:sz w:val="28"/>
        </w:rPr>
      </w:pPr>
    </w:p>
    <w:p w14:paraId="1A6F9792" w14:textId="77777777" w:rsidR="00607C0A" w:rsidRDefault="00607C0A">
      <w:pPr>
        <w:pStyle w:val="a3"/>
        <w:jc w:val="left"/>
        <w:rPr>
          <w:b/>
          <w:sz w:val="28"/>
        </w:rPr>
      </w:pPr>
    </w:p>
    <w:p w14:paraId="46168A30" w14:textId="77777777" w:rsidR="00607C0A" w:rsidRDefault="00607C0A">
      <w:pPr>
        <w:pStyle w:val="a3"/>
        <w:jc w:val="left"/>
        <w:rPr>
          <w:b/>
          <w:sz w:val="28"/>
        </w:rPr>
      </w:pPr>
    </w:p>
    <w:p w14:paraId="69C03E95" w14:textId="77777777" w:rsidR="00607C0A" w:rsidRDefault="00607C0A">
      <w:pPr>
        <w:pStyle w:val="a3"/>
        <w:jc w:val="left"/>
        <w:rPr>
          <w:b/>
          <w:sz w:val="28"/>
        </w:rPr>
      </w:pPr>
    </w:p>
    <w:p w14:paraId="0F2DD098" w14:textId="77777777" w:rsidR="00607C0A" w:rsidRDefault="00607C0A">
      <w:pPr>
        <w:pStyle w:val="a3"/>
        <w:jc w:val="left"/>
        <w:rPr>
          <w:b/>
          <w:sz w:val="28"/>
        </w:rPr>
      </w:pPr>
    </w:p>
    <w:p w14:paraId="6BA8115C" w14:textId="77777777" w:rsidR="00607C0A" w:rsidRDefault="00607C0A">
      <w:pPr>
        <w:pStyle w:val="a3"/>
        <w:spacing w:before="277"/>
        <w:jc w:val="left"/>
        <w:rPr>
          <w:b/>
          <w:sz w:val="28"/>
        </w:rPr>
      </w:pPr>
    </w:p>
    <w:p w14:paraId="29AEF4D4" w14:textId="3E948CF6" w:rsidR="00607C0A" w:rsidRDefault="00E20F37">
      <w:pPr>
        <w:spacing w:before="1"/>
        <w:ind w:left="182" w:right="69"/>
        <w:jc w:val="center"/>
        <w:rPr>
          <w:b/>
          <w:sz w:val="28"/>
        </w:rPr>
      </w:pPr>
      <w:r>
        <w:rPr>
          <w:b/>
          <w:sz w:val="28"/>
        </w:rPr>
        <w:t>БЕЛГОРОД</w:t>
      </w:r>
      <w:r w:rsidR="00AD55E9">
        <w:rPr>
          <w:b/>
          <w:sz w:val="28"/>
        </w:rPr>
        <w:t>,</w:t>
      </w:r>
      <w:r w:rsidR="00AD55E9">
        <w:rPr>
          <w:b/>
          <w:spacing w:val="-4"/>
          <w:sz w:val="28"/>
        </w:rPr>
        <w:t xml:space="preserve"> 2024</w:t>
      </w:r>
    </w:p>
    <w:p w14:paraId="37F32CFA" w14:textId="77777777" w:rsidR="00607C0A" w:rsidRDefault="00607C0A">
      <w:pPr>
        <w:jc w:val="center"/>
        <w:rPr>
          <w:sz w:val="28"/>
        </w:rPr>
        <w:sectPr w:rsidR="00607C0A">
          <w:type w:val="continuous"/>
          <w:pgSz w:w="11910" w:h="16840"/>
          <w:pgMar w:top="1040" w:right="740" w:bottom="280" w:left="1480" w:header="720" w:footer="720" w:gutter="0"/>
          <w:cols w:space="720"/>
        </w:sectPr>
      </w:pPr>
    </w:p>
    <w:p w14:paraId="071142FF" w14:textId="77777777" w:rsidR="00607C0A" w:rsidRPr="00AD55E9" w:rsidRDefault="00000000" w:rsidP="00AD55E9">
      <w:pPr>
        <w:pStyle w:val="1"/>
        <w:numPr>
          <w:ilvl w:val="0"/>
          <w:numId w:val="1"/>
        </w:numPr>
        <w:tabs>
          <w:tab w:val="left" w:pos="929"/>
        </w:tabs>
        <w:spacing w:before="120" w:after="120" w:line="360" w:lineRule="auto"/>
        <w:ind w:left="929"/>
        <w:jc w:val="left"/>
      </w:pPr>
      <w:r w:rsidRPr="00AD55E9">
        <w:lastRenderedPageBreak/>
        <w:t xml:space="preserve">Общие </w:t>
      </w:r>
      <w:r w:rsidRPr="00AD55E9">
        <w:rPr>
          <w:spacing w:val="-2"/>
        </w:rPr>
        <w:t>положения</w:t>
      </w:r>
    </w:p>
    <w:p w14:paraId="159E26AC" w14:textId="0B3AC9E3" w:rsidR="00607C0A" w:rsidRPr="00AD55E9" w:rsidRDefault="00000000" w:rsidP="00AD55E9">
      <w:pPr>
        <w:pStyle w:val="a4"/>
        <w:numPr>
          <w:ilvl w:val="1"/>
          <w:numId w:val="1"/>
        </w:numPr>
        <w:tabs>
          <w:tab w:val="left" w:pos="675"/>
        </w:tabs>
        <w:spacing w:before="120" w:after="120" w:line="360" w:lineRule="auto"/>
        <w:ind w:right="108" w:firstLine="0"/>
        <w:jc w:val="both"/>
        <w:rPr>
          <w:sz w:val="24"/>
          <w:szCs w:val="24"/>
        </w:rPr>
      </w:pPr>
      <w:r w:rsidRPr="00AD55E9">
        <w:rPr>
          <w:sz w:val="24"/>
          <w:szCs w:val="24"/>
        </w:rPr>
        <w:t xml:space="preserve">Настоящее Положение регламентирует формы проведения, периодичность, системы оценивания, а также порядок текущего контроля успеваемости и промежуточной аттестации обучающихся у Индивидуального </w:t>
      </w:r>
      <w:r w:rsidR="00D45515">
        <w:rPr>
          <w:sz w:val="24"/>
          <w:szCs w:val="24"/>
        </w:rPr>
        <w:t xml:space="preserve">предпринимателя </w:t>
      </w:r>
      <w:r w:rsidR="00E20F37">
        <w:rPr>
          <w:sz w:val="24"/>
          <w:szCs w:val="24"/>
        </w:rPr>
        <w:t>Шопина Александра Ивановича</w:t>
      </w:r>
      <w:r w:rsidR="00AD55E9">
        <w:rPr>
          <w:sz w:val="24"/>
          <w:szCs w:val="24"/>
        </w:rPr>
        <w:t xml:space="preserve"> </w:t>
      </w:r>
      <w:r w:rsidRPr="00AD55E9">
        <w:rPr>
          <w:sz w:val="24"/>
          <w:szCs w:val="24"/>
        </w:rPr>
        <w:t xml:space="preserve">(далее – Индивидуальный предприниматель </w:t>
      </w:r>
      <w:r w:rsidR="00E20F37">
        <w:rPr>
          <w:sz w:val="24"/>
          <w:szCs w:val="24"/>
        </w:rPr>
        <w:t>Шопин А.И.</w:t>
      </w:r>
      <w:r w:rsidRPr="00AD55E9">
        <w:rPr>
          <w:sz w:val="24"/>
          <w:szCs w:val="24"/>
        </w:rPr>
        <w:t>)</w:t>
      </w:r>
    </w:p>
    <w:p w14:paraId="6F3E58BE" w14:textId="77777777" w:rsidR="00607C0A" w:rsidRPr="00AD55E9" w:rsidRDefault="00000000" w:rsidP="00AD55E9">
      <w:pPr>
        <w:pStyle w:val="a4"/>
        <w:numPr>
          <w:ilvl w:val="1"/>
          <w:numId w:val="1"/>
        </w:numPr>
        <w:tabs>
          <w:tab w:val="left" w:pos="642"/>
        </w:tabs>
        <w:spacing w:before="120" w:after="120" w:line="360" w:lineRule="auto"/>
        <w:ind w:left="642" w:hanging="420"/>
        <w:jc w:val="both"/>
        <w:rPr>
          <w:sz w:val="24"/>
          <w:szCs w:val="24"/>
        </w:rPr>
      </w:pPr>
      <w:r w:rsidRPr="00AD55E9">
        <w:rPr>
          <w:sz w:val="24"/>
          <w:szCs w:val="24"/>
        </w:rPr>
        <w:t>Настоящее</w:t>
      </w:r>
      <w:r w:rsidRPr="00AD55E9">
        <w:rPr>
          <w:spacing w:val="-5"/>
          <w:sz w:val="24"/>
          <w:szCs w:val="24"/>
        </w:rPr>
        <w:t xml:space="preserve"> </w:t>
      </w:r>
      <w:r w:rsidRPr="00AD55E9">
        <w:rPr>
          <w:sz w:val="24"/>
          <w:szCs w:val="24"/>
        </w:rPr>
        <w:t>Положение</w:t>
      </w:r>
      <w:r w:rsidRPr="00AD55E9">
        <w:rPr>
          <w:spacing w:val="-3"/>
          <w:sz w:val="24"/>
          <w:szCs w:val="24"/>
        </w:rPr>
        <w:t xml:space="preserve"> </w:t>
      </w:r>
      <w:r w:rsidRPr="00AD55E9">
        <w:rPr>
          <w:sz w:val="24"/>
          <w:szCs w:val="24"/>
        </w:rPr>
        <w:t>разработано</w:t>
      </w:r>
      <w:r w:rsidRPr="00AD55E9">
        <w:rPr>
          <w:spacing w:val="-2"/>
          <w:sz w:val="24"/>
          <w:szCs w:val="24"/>
        </w:rPr>
        <w:t xml:space="preserve"> </w:t>
      </w:r>
      <w:r w:rsidRPr="00AD55E9">
        <w:rPr>
          <w:sz w:val="24"/>
          <w:szCs w:val="24"/>
        </w:rPr>
        <w:t>в</w:t>
      </w:r>
      <w:r w:rsidRPr="00AD55E9">
        <w:rPr>
          <w:spacing w:val="-3"/>
          <w:sz w:val="24"/>
          <w:szCs w:val="24"/>
        </w:rPr>
        <w:t xml:space="preserve"> </w:t>
      </w:r>
      <w:r w:rsidRPr="00AD55E9">
        <w:rPr>
          <w:sz w:val="24"/>
          <w:szCs w:val="24"/>
        </w:rPr>
        <w:t>соответствии</w:t>
      </w:r>
      <w:r w:rsidRPr="00AD55E9">
        <w:rPr>
          <w:spacing w:val="-3"/>
          <w:sz w:val="24"/>
          <w:szCs w:val="24"/>
        </w:rPr>
        <w:t xml:space="preserve"> </w:t>
      </w:r>
      <w:r w:rsidRPr="00AD55E9">
        <w:rPr>
          <w:sz w:val="24"/>
          <w:szCs w:val="24"/>
        </w:rPr>
        <w:t>с</w:t>
      </w:r>
      <w:r w:rsidRPr="00AD55E9">
        <w:rPr>
          <w:spacing w:val="-2"/>
          <w:sz w:val="24"/>
          <w:szCs w:val="24"/>
        </w:rPr>
        <w:t xml:space="preserve"> требованиями:</w:t>
      </w:r>
    </w:p>
    <w:p w14:paraId="45DF5D12" w14:textId="77777777" w:rsidR="00607C0A" w:rsidRPr="00AD55E9" w:rsidRDefault="00000000" w:rsidP="00AD55E9">
      <w:pPr>
        <w:pStyle w:val="a4"/>
        <w:numPr>
          <w:ilvl w:val="2"/>
          <w:numId w:val="1"/>
        </w:numPr>
        <w:tabs>
          <w:tab w:val="left" w:pos="427"/>
        </w:tabs>
        <w:spacing w:before="120" w:after="120" w:line="360" w:lineRule="auto"/>
        <w:ind w:right="107" w:firstLine="0"/>
        <w:rPr>
          <w:sz w:val="24"/>
          <w:szCs w:val="24"/>
        </w:rPr>
      </w:pPr>
      <w:r w:rsidRPr="00AD55E9">
        <w:rPr>
          <w:sz w:val="24"/>
          <w:szCs w:val="24"/>
        </w:rPr>
        <w:t>Федерального закона Российской Федерации от 29 декабря 2012 г. № 273-ФЗ «Об образовании в Российской Федерации»;</w:t>
      </w:r>
    </w:p>
    <w:p w14:paraId="250252AF" w14:textId="77777777" w:rsidR="00607C0A" w:rsidRPr="00AD55E9" w:rsidRDefault="00000000" w:rsidP="00AD55E9">
      <w:pPr>
        <w:pStyle w:val="a4"/>
        <w:numPr>
          <w:ilvl w:val="2"/>
          <w:numId w:val="1"/>
        </w:numPr>
        <w:tabs>
          <w:tab w:val="left" w:pos="444"/>
        </w:tabs>
        <w:spacing w:before="120" w:after="120" w:line="360" w:lineRule="auto"/>
        <w:ind w:right="107" w:firstLine="0"/>
        <w:rPr>
          <w:sz w:val="24"/>
          <w:szCs w:val="24"/>
        </w:rPr>
      </w:pPr>
      <w:r w:rsidRPr="00AD55E9">
        <w:rPr>
          <w:sz w:val="24"/>
          <w:szCs w:val="24"/>
        </w:rPr>
        <w:t xml:space="preserve">Приказа </w:t>
      </w:r>
      <w:proofErr w:type="spellStart"/>
      <w:r w:rsidRPr="00AD55E9">
        <w:rPr>
          <w:sz w:val="24"/>
          <w:szCs w:val="24"/>
        </w:rPr>
        <w:t>Минпросвещения</w:t>
      </w:r>
      <w:proofErr w:type="spellEnd"/>
      <w:r w:rsidRPr="00AD55E9">
        <w:rPr>
          <w:sz w:val="24"/>
          <w:szCs w:val="24"/>
        </w:rPr>
        <w:t xml:space="preserve"> России от 27.07.2022 N 629 "Об утверждении Порядка организации и осуществления образовательной деятельности по дополнительным общеобразовательным программам" (Зарегистрировано в Минюсте России 26.09.2022 N </w:t>
      </w:r>
      <w:r w:rsidRPr="00AD55E9">
        <w:rPr>
          <w:spacing w:val="-2"/>
          <w:sz w:val="24"/>
          <w:szCs w:val="24"/>
        </w:rPr>
        <w:t>70226);</w:t>
      </w:r>
    </w:p>
    <w:p w14:paraId="652AC090" w14:textId="4F11C872" w:rsidR="00607C0A" w:rsidRPr="00AD55E9" w:rsidRDefault="00000000" w:rsidP="00AD55E9">
      <w:pPr>
        <w:pStyle w:val="a4"/>
        <w:numPr>
          <w:ilvl w:val="2"/>
          <w:numId w:val="1"/>
        </w:numPr>
        <w:tabs>
          <w:tab w:val="left" w:pos="360"/>
        </w:tabs>
        <w:spacing w:before="120" w:after="120" w:line="360" w:lineRule="auto"/>
        <w:ind w:left="360" w:hanging="138"/>
        <w:rPr>
          <w:sz w:val="24"/>
          <w:szCs w:val="24"/>
        </w:rPr>
      </w:pPr>
      <w:r w:rsidRPr="00AD55E9">
        <w:rPr>
          <w:sz w:val="24"/>
          <w:szCs w:val="24"/>
        </w:rPr>
        <w:t>Локальных</w:t>
      </w:r>
      <w:r w:rsidRPr="00AD55E9">
        <w:rPr>
          <w:spacing w:val="-6"/>
          <w:sz w:val="24"/>
          <w:szCs w:val="24"/>
        </w:rPr>
        <w:t xml:space="preserve"> </w:t>
      </w:r>
      <w:r w:rsidRPr="00AD55E9">
        <w:rPr>
          <w:sz w:val="24"/>
          <w:szCs w:val="24"/>
        </w:rPr>
        <w:t>актов</w:t>
      </w:r>
      <w:r w:rsidRPr="00AD55E9">
        <w:rPr>
          <w:spacing w:val="-4"/>
          <w:sz w:val="24"/>
          <w:szCs w:val="24"/>
        </w:rPr>
        <w:t xml:space="preserve"> </w:t>
      </w:r>
      <w:r w:rsidRPr="00AD55E9">
        <w:rPr>
          <w:sz w:val="24"/>
          <w:szCs w:val="24"/>
        </w:rPr>
        <w:t>Индивидуального</w:t>
      </w:r>
      <w:r w:rsidRPr="00AD55E9">
        <w:rPr>
          <w:spacing w:val="-9"/>
          <w:sz w:val="24"/>
          <w:szCs w:val="24"/>
        </w:rPr>
        <w:t xml:space="preserve"> </w:t>
      </w:r>
      <w:r w:rsidRPr="00AD55E9">
        <w:rPr>
          <w:sz w:val="24"/>
          <w:szCs w:val="24"/>
        </w:rPr>
        <w:t>предпринимателя</w:t>
      </w:r>
      <w:r w:rsidRPr="00AD55E9">
        <w:rPr>
          <w:spacing w:val="-5"/>
          <w:sz w:val="24"/>
          <w:szCs w:val="24"/>
        </w:rPr>
        <w:t xml:space="preserve"> </w:t>
      </w:r>
      <w:r w:rsidR="00E20F37">
        <w:rPr>
          <w:sz w:val="24"/>
          <w:szCs w:val="24"/>
        </w:rPr>
        <w:t>Шопина А.И.</w:t>
      </w:r>
    </w:p>
    <w:p w14:paraId="342A4EF9" w14:textId="77777777" w:rsidR="00607C0A" w:rsidRPr="00AD55E9" w:rsidRDefault="00000000" w:rsidP="00AD55E9">
      <w:pPr>
        <w:pStyle w:val="a4"/>
        <w:numPr>
          <w:ilvl w:val="1"/>
          <w:numId w:val="1"/>
        </w:numPr>
        <w:tabs>
          <w:tab w:val="left" w:pos="642"/>
        </w:tabs>
        <w:spacing w:before="120" w:after="120" w:line="360" w:lineRule="auto"/>
        <w:ind w:left="642" w:hanging="420"/>
        <w:jc w:val="both"/>
        <w:rPr>
          <w:sz w:val="24"/>
          <w:szCs w:val="24"/>
        </w:rPr>
      </w:pPr>
      <w:r w:rsidRPr="00AD55E9">
        <w:rPr>
          <w:sz w:val="24"/>
          <w:szCs w:val="24"/>
        </w:rPr>
        <w:t>Основные</w:t>
      </w:r>
      <w:r w:rsidRPr="00AD55E9">
        <w:rPr>
          <w:spacing w:val="-6"/>
          <w:sz w:val="24"/>
          <w:szCs w:val="24"/>
        </w:rPr>
        <w:t xml:space="preserve"> </w:t>
      </w:r>
      <w:r w:rsidRPr="00AD55E9">
        <w:rPr>
          <w:spacing w:val="-2"/>
          <w:sz w:val="24"/>
          <w:szCs w:val="24"/>
        </w:rPr>
        <w:t>понятия:</w:t>
      </w:r>
    </w:p>
    <w:p w14:paraId="56246732" w14:textId="77777777" w:rsidR="00607C0A" w:rsidRPr="00AD55E9" w:rsidRDefault="00000000" w:rsidP="00AD55E9">
      <w:pPr>
        <w:pStyle w:val="a3"/>
        <w:spacing w:before="120" w:after="120" w:line="360" w:lineRule="auto"/>
        <w:ind w:left="222" w:right="104"/>
      </w:pPr>
      <w:r w:rsidRPr="00AD55E9">
        <w:t>Аттестация обучающихся – элемент образовательного процесса, представляющий</w:t>
      </w:r>
      <w:r w:rsidRPr="00AD55E9">
        <w:rPr>
          <w:spacing w:val="40"/>
        </w:rPr>
        <w:t xml:space="preserve"> </w:t>
      </w:r>
      <w:r w:rsidRPr="00AD55E9">
        <w:t>собой оценку освоения обучающимися образовательной программы или ее</w:t>
      </w:r>
      <w:r w:rsidRPr="00AD55E9">
        <w:rPr>
          <w:spacing w:val="-1"/>
        </w:rPr>
        <w:t xml:space="preserve"> </w:t>
      </w:r>
      <w:r w:rsidRPr="00AD55E9">
        <w:t>части (раздела,</w:t>
      </w:r>
      <w:r w:rsidRPr="00AD55E9">
        <w:rPr>
          <w:spacing w:val="40"/>
        </w:rPr>
        <w:t xml:space="preserve"> </w:t>
      </w:r>
      <w:r w:rsidRPr="00AD55E9">
        <w:t xml:space="preserve">темы и </w:t>
      </w:r>
      <w:proofErr w:type="gramStart"/>
      <w:r w:rsidRPr="00AD55E9">
        <w:t>т.д.</w:t>
      </w:r>
      <w:proofErr w:type="gramEnd"/>
      <w:r w:rsidRPr="00AD55E9">
        <w:t>).</w:t>
      </w:r>
    </w:p>
    <w:p w14:paraId="4D97C09B" w14:textId="77777777" w:rsidR="00607C0A" w:rsidRPr="00AD55E9" w:rsidRDefault="00000000" w:rsidP="00AD55E9">
      <w:pPr>
        <w:pStyle w:val="a3"/>
        <w:tabs>
          <w:tab w:val="left" w:pos="2684"/>
          <w:tab w:val="left" w:pos="4781"/>
          <w:tab w:val="left" w:pos="6542"/>
          <w:tab w:val="left" w:pos="8545"/>
        </w:tabs>
        <w:spacing w:before="120" w:after="120" w:line="360" w:lineRule="auto"/>
        <w:ind w:left="222" w:right="107"/>
      </w:pPr>
      <w:r w:rsidRPr="00AD55E9">
        <w:t>Текущий контроль успеваемости – аттестация, проводимая в ходе изучения</w:t>
      </w:r>
      <w:r w:rsidRPr="00AD55E9">
        <w:rPr>
          <w:spacing w:val="40"/>
        </w:rPr>
        <w:t xml:space="preserve"> </w:t>
      </w:r>
      <w:r w:rsidRPr="00AD55E9">
        <w:rPr>
          <w:spacing w:val="-2"/>
        </w:rPr>
        <w:t>обучающимися</w:t>
      </w:r>
      <w:r w:rsidRPr="00AD55E9">
        <w:tab/>
      </w:r>
      <w:r w:rsidRPr="00AD55E9">
        <w:rPr>
          <w:spacing w:val="-2"/>
        </w:rPr>
        <w:t>содержания</w:t>
      </w:r>
      <w:r w:rsidRPr="00AD55E9">
        <w:tab/>
      </w:r>
      <w:r w:rsidRPr="00AD55E9">
        <w:rPr>
          <w:spacing w:val="-2"/>
        </w:rPr>
        <w:t>учебных</w:t>
      </w:r>
      <w:r w:rsidRPr="00AD55E9">
        <w:tab/>
      </w:r>
      <w:r w:rsidRPr="00AD55E9">
        <w:rPr>
          <w:spacing w:val="-2"/>
        </w:rPr>
        <w:t>дисциплин</w:t>
      </w:r>
      <w:r w:rsidRPr="00AD55E9">
        <w:tab/>
      </w:r>
      <w:r w:rsidRPr="00AD55E9">
        <w:rPr>
          <w:spacing w:val="-2"/>
        </w:rPr>
        <w:t xml:space="preserve">(модулей) </w:t>
      </w:r>
      <w:r w:rsidRPr="00AD55E9">
        <w:t>дополнительной</w:t>
      </w:r>
      <w:r w:rsidRPr="00AD55E9">
        <w:rPr>
          <w:spacing w:val="-3"/>
        </w:rPr>
        <w:t xml:space="preserve"> </w:t>
      </w:r>
      <w:r w:rsidRPr="00AD55E9">
        <w:t>общеобразовательной – дополнительной общеразвивающей программы (далее – образовательные программы).</w:t>
      </w:r>
    </w:p>
    <w:p w14:paraId="51C4D32C" w14:textId="77777777" w:rsidR="00607C0A" w:rsidRPr="00AD55E9" w:rsidRDefault="00000000" w:rsidP="00AD55E9">
      <w:pPr>
        <w:pStyle w:val="a3"/>
        <w:spacing w:before="120" w:after="120" w:line="360" w:lineRule="auto"/>
        <w:ind w:left="222" w:right="113"/>
      </w:pPr>
      <w:r w:rsidRPr="00AD55E9">
        <w:t>Промежуточная аттестация – аттестация обучающихся по всему объему учебной дисциплины (модуля), входящей(-его) в состав образовательной программы, или их отдельным частям.</w:t>
      </w:r>
    </w:p>
    <w:p w14:paraId="06E62929" w14:textId="77777777" w:rsidR="00607C0A" w:rsidRPr="00AD55E9" w:rsidRDefault="00000000" w:rsidP="00AD55E9">
      <w:pPr>
        <w:pStyle w:val="a4"/>
        <w:numPr>
          <w:ilvl w:val="1"/>
          <w:numId w:val="1"/>
        </w:numPr>
        <w:tabs>
          <w:tab w:val="left" w:pos="708"/>
        </w:tabs>
        <w:spacing w:before="120" w:after="120" w:line="360" w:lineRule="auto"/>
        <w:ind w:right="166" w:firstLine="0"/>
        <w:jc w:val="both"/>
        <w:rPr>
          <w:sz w:val="24"/>
          <w:szCs w:val="24"/>
        </w:rPr>
      </w:pPr>
      <w:r w:rsidRPr="00AD55E9">
        <w:rPr>
          <w:sz w:val="24"/>
          <w:szCs w:val="24"/>
        </w:rPr>
        <w:t>Промежуточная аттестация является основной формой контроля учебной работы обучающихся. Формы, порядок и технологии проведения промежуточной аттестации определяются образовательной программой.</w:t>
      </w:r>
    </w:p>
    <w:p w14:paraId="46C5CC22" w14:textId="77777777" w:rsidR="00607C0A" w:rsidRPr="00AD55E9" w:rsidRDefault="00000000" w:rsidP="00AD55E9">
      <w:pPr>
        <w:pStyle w:val="a4"/>
        <w:numPr>
          <w:ilvl w:val="1"/>
          <w:numId w:val="1"/>
        </w:numPr>
        <w:tabs>
          <w:tab w:val="left" w:pos="646"/>
        </w:tabs>
        <w:spacing w:before="120" w:after="120" w:line="360" w:lineRule="auto"/>
        <w:ind w:right="104" w:firstLine="0"/>
        <w:jc w:val="both"/>
        <w:rPr>
          <w:sz w:val="24"/>
          <w:szCs w:val="24"/>
        </w:rPr>
      </w:pPr>
      <w:r w:rsidRPr="00AD55E9">
        <w:rPr>
          <w:sz w:val="24"/>
          <w:szCs w:val="24"/>
        </w:rPr>
        <w:t>Текущий</w:t>
      </w:r>
      <w:r w:rsidRPr="00AD55E9">
        <w:rPr>
          <w:spacing w:val="-2"/>
          <w:sz w:val="24"/>
          <w:szCs w:val="24"/>
        </w:rPr>
        <w:t xml:space="preserve"> </w:t>
      </w:r>
      <w:r w:rsidRPr="00AD55E9">
        <w:rPr>
          <w:sz w:val="24"/>
          <w:szCs w:val="24"/>
        </w:rPr>
        <w:t>контроль</w:t>
      </w:r>
      <w:r w:rsidRPr="00AD55E9">
        <w:rPr>
          <w:spacing w:val="-3"/>
          <w:sz w:val="24"/>
          <w:szCs w:val="24"/>
        </w:rPr>
        <w:t xml:space="preserve"> </w:t>
      </w:r>
      <w:r w:rsidRPr="00AD55E9">
        <w:rPr>
          <w:sz w:val="24"/>
          <w:szCs w:val="24"/>
        </w:rPr>
        <w:t>успеваемости является дополнительной формой контроля</w:t>
      </w:r>
      <w:r w:rsidRPr="00AD55E9">
        <w:rPr>
          <w:spacing w:val="40"/>
          <w:sz w:val="24"/>
          <w:szCs w:val="24"/>
        </w:rPr>
        <w:t xml:space="preserve"> </w:t>
      </w:r>
      <w:r w:rsidRPr="00AD55E9">
        <w:rPr>
          <w:sz w:val="24"/>
          <w:szCs w:val="24"/>
        </w:rPr>
        <w:t>учебной работы обучающихся, проводимой в течение всего периода обучения.</w:t>
      </w:r>
    </w:p>
    <w:p w14:paraId="64F5DBEC" w14:textId="77777777" w:rsidR="00607C0A" w:rsidRPr="00AD55E9" w:rsidRDefault="00000000" w:rsidP="00AD55E9">
      <w:pPr>
        <w:pStyle w:val="1"/>
        <w:numPr>
          <w:ilvl w:val="0"/>
          <w:numId w:val="1"/>
        </w:numPr>
        <w:tabs>
          <w:tab w:val="left" w:pos="462"/>
        </w:tabs>
        <w:spacing w:before="120" w:after="120" w:line="360" w:lineRule="auto"/>
        <w:ind w:left="462" w:hanging="240"/>
        <w:jc w:val="both"/>
      </w:pPr>
      <w:r w:rsidRPr="00AD55E9">
        <w:t>Организация</w:t>
      </w:r>
      <w:r w:rsidRPr="00AD55E9">
        <w:rPr>
          <w:spacing w:val="-9"/>
        </w:rPr>
        <w:t xml:space="preserve"> </w:t>
      </w:r>
      <w:r w:rsidRPr="00AD55E9">
        <w:t>и</w:t>
      </w:r>
      <w:r w:rsidRPr="00AD55E9">
        <w:rPr>
          <w:spacing w:val="-3"/>
        </w:rPr>
        <w:t xml:space="preserve"> </w:t>
      </w:r>
      <w:r w:rsidRPr="00AD55E9">
        <w:t>проведение</w:t>
      </w:r>
      <w:r w:rsidRPr="00AD55E9">
        <w:rPr>
          <w:spacing w:val="-5"/>
        </w:rPr>
        <w:t xml:space="preserve"> </w:t>
      </w:r>
      <w:r w:rsidRPr="00AD55E9">
        <w:t>текущего</w:t>
      </w:r>
      <w:r w:rsidRPr="00AD55E9">
        <w:rPr>
          <w:spacing w:val="-3"/>
        </w:rPr>
        <w:t xml:space="preserve"> </w:t>
      </w:r>
      <w:r w:rsidRPr="00AD55E9">
        <w:t>контроля</w:t>
      </w:r>
      <w:r w:rsidRPr="00AD55E9">
        <w:rPr>
          <w:spacing w:val="-3"/>
        </w:rPr>
        <w:t xml:space="preserve"> </w:t>
      </w:r>
      <w:r w:rsidRPr="00AD55E9">
        <w:rPr>
          <w:spacing w:val="-2"/>
        </w:rPr>
        <w:t>успеваемости</w:t>
      </w:r>
    </w:p>
    <w:p w14:paraId="4702DE67" w14:textId="77777777" w:rsidR="00607C0A" w:rsidRPr="00AD55E9" w:rsidRDefault="00607C0A" w:rsidP="00AD55E9">
      <w:pPr>
        <w:pStyle w:val="a3"/>
        <w:spacing w:before="120" w:after="120" w:line="360" w:lineRule="auto"/>
        <w:jc w:val="left"/>
        <w:rPr>
          <w:b/>
        </w:rPr>
      </w:pPr>
    </w:p>
    <w:p w14:paraId="541ADDF3" w14:textId="77777777" w:rsidR="00607C0A" w:rsidRPr="00AD55E9" w:rsidRDefault="00000000" w:rsidP="00AD55E9">
      <w:pPr>
        <w:pStyle w:val="a4"/>
        <w:numPr>
          <w:ilvl w:val="1"/>
          <w:numId w:val="1"/>
        </w:numPr>
        <w:tabs>
          <w:tab w:val="left" w:pos="725"/>
        </w:tabs>
        <w:spacing w:before="120" w:after="120" w:line="360" w:lineRule="auto"/>
        <w:ind w:right="113" w:firstLine="0"/>
        <w:jc w:val="both"/>
        <w:rPr>
          <w:color w:val="2B0709"/>
          <w:sz w:val="24"/>
          <w:szCs w:val="24"/>
        </w:rPr>
      </w:pPr>
      <w:r w:rsidRPr="00AD55E9">
        <w:rPr>
          <w:sz w:val="24"/>
          <w:szCs w:val="24"/>
        </w:rPr>
        <w:lastRenderedPageBreak/>
        <w:t>Текущий контроль успеваемости предназначен для проверки качества усвоения учебного материала, повышения мотивации обучающихся к активной систематической работе в течение периода обучения, активизации самостоятельной</w:t>
      </w:r>
      <w:r w:rsidRPr="00AD55E9">
        <w:rPr>
          <w:spacing w:val="26"/>
          <w:sz w:val="24"/>
          <w:szCs w:val="24"/>
        </w:rPr>
        <w:t xml:space="preserve"> </w:t>
      </w:r>
      <w:r w:rsidRPr="00AD55E9">
        <w:rPr>
          <w:sz w:val="24"/>
          <w:szCs w:val="24"/>
        </w:rPr>
        <w:t>работы обучающихся</w:t>
      </w:r>
      <w:r w:rsidRPr="00AD55E9">
        <w:rPr>
          <w:spacing w:val="80"/>
          <w:sz w:val="24"/>
          <w:szCs w:val="24"/>
        </w:rPr>
        <w:t xml:space="preserve"> </w:t>
      </w:r>
      <w:r w:rsidRPr="00AD55E9">
        <w:rPr>
          <w:sz w:val="24"/>
          <w:szCs w:val="24"/>
        </w:rPr>
        <w:t>и</w:t>
      </w:r>
      <w:r w:rsidRPr="00AD55E9">
        <w:rPr>
          <w:spacing w:val="40"/>
          <w:sz w:val="24"/>
          <w:szCs w:val="24"/>
        </w:rPr>
        <w:t xml:space="preserve"> </w:t>
      </w:r>
      <w:r w:rsidRPr="00AD55E9">
        <w:rPr>
          <w:sz w:val="24"/>
          <w:szCs w:val="24"/>
        </w:rPr>
        <w:t>совершенствования образовательных технологий.</w:t>
      </w:r>
    </w:p>
    <w:p w14:paraId="25C18686" w14:textId="77777777" w:rsidR="00607C0A" w:rsidRPr="00AD55E9" w:rsidRDefault="00000000" w:rsidP="00AD55E9">
      <w:pPr>
        <w:pStyle w:val="a4"/>
        <w:numPr>
          <w:ilvl w:val="1"/>
          <w:numId w:val="1"/>
        </w:numPr>
        <w:tabs>
          <w:tab w:val="left" w:pos="785"/>
        </w:tabs>
        <w:spacing w:before="120" w:after="120" w:line="360" w:lineRule="auto"/>
        <w:ind w:right="167" w:firstLine="0"/>
        <w:jc w:val="both"/>
        <w:rPr>
          <w:color w:val="2B0709"/>
          <w:sz w:val="24"/>
          <w:szCs w:val="24"/>
        </w:rPr>
      </w:pPr>
      <w:r w:rsidRPr="00AD55E9">
        <w:rPr>
          <w:sz w:val="24"/>
          <w:szCs w:val="24"/>
        </w:rPr>
        <w:t>Наличие, порядок, формы и периодичность проведения текущего контроля успеваемости при реализации образовательной программы определяется самой образовательной программой.</w:t>
      </w:r>
    </w:p>
    <w:p w14:paraId="0C5294F4" w14:textId="77777777" w:rsidR="00607C0A" w:rsidRPr="00AD55E9" w:rsidRDefault="00000000" w:rsidP="00AD55E9">
      <w:pPr>
        <w:pStyle w:val="a4"/>
        <w:numPr>
          <w:ilvl w:val="1"/>
          <w:numId w:val="1"/>
        </w:numPr>
        <w:tabs>
          <w:tab w:val="left" w:pos="653"/>
        </w:tabs>
        <w:spacing w:before="120" w:after="120" w:line="360" w:lineRule="auto"/>
        <w:ind w:right="104" w:firstLine="0"/>
        <w:jc w:val="both"/>
        <w:rPr>
          <w:color w:val="2B0709"/>
          <w:sz w:val="24"/>
          <w:szCs w:val="24"/>
        </w:rPr>
      </w:pPr>
      <w:r w:rsidRPr="00AD55E9">
        <w:rPr>
          <w:sz w:val="24"/>
          <w:szCs w:val="24"/>
        </w:rPr>
        <w:t>Методы текущего контроля успеваемости, используемые инструменты и</w:t>
      </w:r>
      <w:r w:rsidRPr="00AD55E9">
        <w:rPr>
          <w:spacing w:val="40"/>
          <w:sz w:val="24"/>
          <w:szCs w:val="24"/>
        </w:rPr>
        <w:t xml:space="preserve"> </w:t>
      </w:r>
      <w:r w:rsidRPr="00AD55E9">
        <w:rPr>
          <w:sz w:val="24"/>
          <w:szCs w:val="24"/>
        </w:rPr>
        <w:t>технологии, критерии оценивания, систему оценивания определяет педагогический</w:t>
      </w:r>
      <w:r w:rsidRPr="00AD55E9">
        <w:rPr>
          <w:spacing w:val="40"/>
          <w:sz w:val="24"/>
          <w:szCs w:val="24"/>
        </w:rPr>
        <w:t xml:space="preserve"> </w:t>
      </w:r>
      <w:r w:rsidRPr="00AD55E9">
        <w:rPr>
          <w:sz w:val="24"/>
          <w:szCs w:val="24"/>
        </w:rPr>
        <w:t>работник исходя</w:t>
      </w:r>
      <w:r w:rsidRPr="00AD55E9">
        <w:rPr>
          <w:spacing w:val="40"/>
          <w:sz w:val="24"/>
          <w:szCs w:val="24"/>
        </w:rPr>
        <w:t xml:space="preserve"> </w:t>
      </w:r>
      <w:r w:rsidRPr="00AD55E9">
        <w:rPr>
          <w:sz w:val="24"/>
          <w:szCs w:val="24"/>
        </w:rPr>
        <w:t>из вида, содержания, структуры, логики построения учебных дисциплин</w:t>
      </w:r>
      <w:r w:rsidRPr="00AD55E9">
        <w:rPr>
          <w:spacing w:val="40"/>
          <w:sz w:val="24"/>
          <w:szCs w:val="24"/>
        </w:rPr>
        <w:t xml:space="preserve"> </w:t>
      </w:r>
      <w:r w:rsidRPr="00AD55E9">
        <w:rPr>
          <w:sz w:val="24"/>
          <w:szCs w:val="24"/>
        </w:rPr>
        <w:t>(модулей) образовательной программы.</w:t>
      </w:r>
    </w:p>
    <w:p w14:paraId="5729190D" w14:textId="77777777" w:rsidR="00607C0A" w:rsidRPr="00AD55E9" w:rsidRDefault="00000000" w:rsidP="00AD55E9">
      <w:pPr>
        <w:pStyle w:val="a4"/>
        <w:numPr>
          <w:ilvl w:val="1"/>
          <w:numId w:val="1"/>
        </w:numPr>
        <w:tabs>
          <w:tab w:val="left" w:pos="641"/>
        </w:tabs>
        <w:spacing w:before="120" w:after="120" w:line="360" w:lineRule="auto"/>
        <w:ind w:left="641" w:hanging="419"/>
        <w:jc w:val="both"/>
        <w:rPr>
          <w:color w:val="2B0709"/>
          <w:sz w:val="24"/>
          <w:szCs w:val="24"/>
        </w:rPr>
      </w:pPr>
      <w:r w:rsidRPr="00AD55E9">
        <w:rPr>
          <w:sz w:val="24"/>
          <w:szCs w:val="24"/>
        </w:rPr>
        <w:t>Формами</w:t>
      </w:r>
      <w:r w:rsidRPr="00AD55E9">
        <w:rPr>
          <w:spacing w:val="-3"/>
          <w:sz w:val="24"/>
          <w:szCs w:val="24"/>
        </w:rPr>
        <w:t xml:space="preserve"> </w:t>
      </w:r>
      <w:r w:rsidRPr="00AD55E9">
        <w:rPr>
          <w:sz w:val="24"/>
          <w:szCs w:val="24"/>
        </w:rPr>
        <w:t>текущего</w:t>
      </w:r>
      <w:r w:rsidRPr="00AD55E9">
        <w:rPr>
          <w:spacing w:val="-2"/>
          <w:sz w:val="24"/>
          <w:szCs w:val="24"/>
        </w:rPr>
        <w:t xml:space="preserve"> </w:t>
      </w:r>
      <w:r w:rsidRPr="00AD55E9">
        <w:rPr>
          <w:sz w:val="24"/>
          <w:szCs w:val="24"/>
        </w:rPr>
        <w:t>контроля</w:t>
      </w:r>
      <w:r w:rsidRPr="00AD55E9">
        <w:rPr>
          <w:spacing w:val="-2"/>
          <w:sz w:val="24"/>
          <w:szCs w:val="24"/>
        </w:rPr>
        <w:t xml:space="preserve"> </w:t>
      </w:r>
      <w:r w:rsidRPr="00AD55E9">
        <w:rPr>
          <w:sz w:val="24"/>
          <w:szCs w:val="24"/>
        </w:rPr>
        <w:t>успеваемости</w:t>
      </w:r>
      <w:r w:rsidRPr="00AD55E9">
        <w:rPr>
          <w:spacing w:val="-2"/>
          <w:sz w:val="24"/>
          <w:szCs w:val="24"/>
        </w:rPr>
        <w:t xml:space="preserve"> </w:t>
      </w:r>
      <w:r w:rsidRPr="00AD55E9">
        <w:rPr>
          <w:sz w:val="24"/>
          <w:szCs w:val="24"/>
        </w:rPr>
        <w:t>могут</w:t>
      </w:r>
      <w:r w:rsidRPr="00AD55E9">
        <w:rPr>
          <w:spacing w:val="-2"/>
          <w:sz w:val="24"/>
          <w:szCs w:val="24"/>
        </w:rPr>
        <w:t xml:space="preserve"> быть:</w:t>
      </w:r>
    </w:p>
    <w:p w14:paraId="5EB2DB57" w14:textId="77777777" w:rsidR="00607C0A" w:rsidRPr="00AD55E9" w:rsidRDefault="00000000" w:rsidP="00AD55E9">
      <w:pPr>
        <w:pStyle w:val="a4"/>
        <w:numPr>
          <w:ilvl w:val="2"/>
          <w:numId w:val="1"/>
        </w:numPr>
        <w:tabs>
          <w:tab w:val="left" w:pos="360"/>
        </w:tabs>
        <w:spacing w:before="120" w:after="120" w:line="360" w:lineRule="auto"/>
        <w:ind w:left="360" w:hanging="138"/>
        <w:rPr>
          <w:sz w:val="24"/>
          <w:szCs w:val="24"/>
        </w:rPr>
      </w:pPr>
      <w:r w:rsidRPr="00AD55E9">
        <w:rPr>
          <w:sz w:val="24"/>
          <w:szCs w:val="24"/>
        </w:rPr>
        <w:t>тестирование</w:t>
      </w:r>
      <w:r w:rsidRPr="00AD55E9">
        <w:rPr>
          <w:spacing w:val="-4"/>
          <w:sz w:val="24"/>
          <w:szCs w:val="24"/>
        </w:rPr>
        <w:t xml:space="preserve"> </w:t>
      </w:r>
      <w:r w:rsidRPr="00AD55E9">
        <w:rPr>
          <w:sz w:val="24"/>
          <w:szCs w:val="24"/>
        </w:rPr>
        <w:t>и</w:t>
      </w:r>
      <w:r w:rsidRPr="00AD55E9">
        <w:rPr>
          <w:spacing w:val="-4"/>
          <w:sz w:val="24"/>
          <w:szCs w:val="24"/>
        </w:rPr>
        <w:t xml:space="preserve"> </w:t>
      </w:r>
      <w:r w:rsidRPr="00AD55E9">
        <w:rPr>
          <w:sz w:val="24"/>
          <w:szCs w:val="24"/>
        </w:rPr>
        <w:t>другие</w:t>
      </w:r>
      <w:r w:rsidRPr="00AD55E9">
        <w:rPr>
          <w:spacing w:val="-3"/>
          <w:sz w:val="24"/>
          <w:szCs w:val="24"/>
        </w:rPr>
        <w:t xml:space="preserve"> </w:t>
      </w:r>
      <w:r w:rsidRPr="00AD55E9">
        <w:rPr>
          <w:spacing w:val="-2"/>
          <w:sz w:val="24"/>
          <w:szCs w:val="24"/>
        </w:rPr>
        <w:t>формы.</w:t>
      </w:r>
    </w:p>
    <w:p w14:paraId="0E958DB9" w14:textId="4117AE37" w:rsidR="00607C0A" w:rsidRPr="00AD55E9" w:rsidRDefault="00000000" w:rsidP="00AD55E9">
      <w:pPr>
        <w:pStyle w:val="a4"/>
        <w:numPr>
          <w:ilvl w:val="1"/>
          <w:numId w:val="1"/>
        </w:numPr>
        <w:tabs>
          <w:tab w:val="left" w:pos="658"/>
        </w:tabs>
        <w:spacing w:before="120" w:after="120" w:line="360" w:lineRule="auto"/>
        <w:ind w:right="103" w:firstLine="0"/>
        <w:jc w:val="both"/>
        <w:rPr>
          <w:color w:val="2B0709"/>
          <w:sz w:val="24"/>
          <w:szCs w:val="24"/>
        </w:rPr>
      </w:pPr>
      <w:r w:rsidRPr="00AD55E9">
        <w:rPr>
          <w:sz w:val="24"/>
          <w:szCs w:val="24"/>
        </w:rPr>
        <w:t>Текущий контроль успеваемости обучающихся, занимающихся по</w:t>
      </w:r>
      <w:r w:rsidRPr="00AD55E9">
        <w:rPr>
          <w:spacing w:val="40"/>
          <w:sz w:val="24"/>
          <w:szCs w:val="24"/>
        </w:rPr>
        <w:t xml:space="preserve"> </w:t>
      </w:r>
      <w:r w:rsidRPr="00AD55E9">
        <w:rPr>
          <w:sz w:val="24"/>
          <w:szCs w:val="24"/>
        </w:rPr>
        <w:t>индивидуальному учебному плану в пределах осваиваемой образовательной программы,</w:t>
      </w:r>
      <w:r w:rsidRPr="00AD55E9">
        <w:rPr>
          <w:spacing w:val="40"/>
          <w:sz w:val="24"/>
          <w:szCs w:val="24"/>
        </w:rPr>
        <w:t xml:space="preserve"> </w:t>
      </w:r>
      <w:r w:rsidRPr="00AD55E9">
        <w:rPr>
          <w:sz w:val="24"/>
          <w:szCs w:val="24"/>
        </w:rPr>
        <w:t>проводится с учетом особенностей освоения образовательной программы, предусмотренных индивидуальным учебным планом.</w:t>
      </w:r>
    </w:p>
    <w:p w14:paraId="07D62296" w14:textId="551F7E00" w:rsidR="00607C0A" w:rsidRPr="00AD55E9" w:rsidRDefault="00000000" w:rsidP="00AD55E9">
      <w:pPr>
        <w:pStyle w:val="a4"/>
        <w:numPr>
          <w:ilvl w:val="1"/>
          <w:numId w:val="1"/>
        </w:numPr>
        <w:tabs>
          <w:tab w:val="left" w:pos="742"/>
        </w:tabs>
        <w:spacing w:before="120" w:after="120" w:line="360" w:lineRule="auto"/>
        <w:ind w:right="106" w:firstLine="0"/>
        <w:jc w:val="both"/>
        <w:rPr>
          <w:color w:val="2B0709"/>
          <w:sz w:val="24"/>
          <w:szCs w:val="24"/>
        </w:rPr>
      </w:pPr>
      <w:r w:rsidRPr="00AD55E9">
        <w:rPr>
          <w:sz w:val="24"/>
          <w:szCs w:val="24"/>
        </w:rPr>
        <w:t xml:space="preserve">Требования, предъявляемые к текущему контролю успеваемости, доводятся до сведения обучающегося в период его принятия к Индивидуальному предпринимателю </w:t>
      </w:r>
      <w:r w:rsidR="00E20F37">
        <w:rPr>
          <w:sz w:val="24"/>
          <w:szCs w:val="24"/>
        </w:rPr>
        <w:t>Шопина А.И.</w:t>
      </w:r>
    </w:p>
    <w:p w14:paraId="3CF991A2" w14:textId="77777777" w:rsidR="00607C0A" w:rsidRPr="00AD55E9" w:rsidRDefault="00000000" w:rsidP="00AD55E9">
      <w:pPr>
        <w:pStyle w:val="a4"/>
        <w:numPr>
          <w:ilvl w:val="1"/>
          <w:numId w:val="1"/>
        </w:numPr>
        <w:tabs>
          <w:tab w:val="left" w:pos="800"/>
        </w:tabs>
        <w:spacing w:before="120" w:after="120" w:line="360" w:lineRule="auto"/>
        <w:ind w:right="113" w:firstLine="0"/>
        <w:jc w:val="both"/>
        <w:rPr>
          <w:color w:val="2B0709"/>
          <w:sz w:val="24"/>
          <w:szCs w:val="24"/>
        </w:rPr>
      </w:pPr>
      <w:r w:rsidRPr="00AD55E9">
        <w:rPr>
          <w:sz w:val="24"/>
          <w:szCs w:val="24"/>
        </w:rPr>
        <w:t>Результаты текущего контроля успеваемости обучающихся отображаются в индивидуальных формах учета результатов освоения образовательной программы.</w:t>
      </w:r>
    </w:p>
    <w:p w14:paraId="4AA5C27D" w14:textId="77777777" w:rsidR="00607C0A" w:rsidRPr="00AD55E9" w:rsidRDefault="00000000" w:rsidP="00AD55E9">
      <w:pPr>
        <w:pStyle w:val="1"/>
        <w:numPr>
          <w:ilvl w:val="0"/>
          <w:numId w:val="1"/>
        </w:numPr>
        <w:tabs>
          <w:tab w:val="left" w:pos="462"/>
        </w:tabs>
        <w:spacing w:before="120" w:after="120" w:line="360" w:lineRule="auto"/>
        <w:ind w:left="462" w:hanging="240"/>
        <w:jc w:val="both"/>
      </w:pPr>
      <w:r w:rsidRPr="00AD55E9">
        <w:t>Организация</w:t>
      </w:r>
      <w:r w:rsidRPr="00AD55E9">
        <w:rPr>
          <w:spacing w:val="-10"/>
        </w:rPr>
        <w:t xml:space="preserve"> </w:t>
      </w:r>
      <w:r w:rsidRPr="00AD55E9">
        <w:t>и</w:t>
      </w:r>
      <w:r w:rsidRPr="00AD55E9">
        <w:rPr>
          <w:spacing w:val="-5"/>
        </w:rPr>
        <w:t xml:space="preserve"> </w:t>
      </w:r>
      <w:r w:rsidRPr="00AD55E9">
        <w:t>проведение</w:t>
      </w:r>
      <w:r w:rsidRPr="00AD55E9">
        <w:rPr>
          <w:spacing w:val="-5"/>
        </w:rPr>
        <w:t xml:space="preserve"> </w:t>
      </w:r>
      <w:r w:rsidRPr="00AD55E9">
        <w:t>промежуточной</w:t>
      </w:r>
      <w:r w:rsidRPr="00AD55E9">
        <w:rPr>
          <w:spacing w:val="-5"/>
        </w:rPr>
        <w:t xml:space="preserve"> </w:t>
      </w:r>
      <w:r w:rsidRPr="00AD55E9">
        <w:t>аттестации</w:t>
      </w:r>
      <w:r w:rsidRPr="00AD55E9">
        <w:rPr>
          <w:spacing w:val="-4"/>
        </w:rPr>
        <w:t xml:space="preserve"> </w:t>
      </w:r>
      <w:r w:rsidRPr="00AD55E9">
        <w:rPr>
          <w:spacing w:val="-2"/>
        </w:rPr>
        <w:t>обучающихся</w:t>
      </w:r>
    </w:p>
    <w:p w14:paraId="5FCD9EC4" w14:textId="77777777" w:rsidR="00607C0A" w:rsidRPr="00AD55E9" w:rsidRDefault="00000000" w:rsidP="00AD55E9">
      <w:pPr>
        <w:pStyle w:val="a4"/>
        <w:numPr>
          <w:ilvl w:val="1"/>
          <w:numId w:val="1"/>
        </w:numPr>
        <w:tabs>
          <w:tab w:val="left" w:pos="651"/>
        </w:tabs>
        <w:spacing w:before="120" w:after="120" w:line="360" w:lineRule="auto"/>
        <w:ind w:right="104" w:firstLine="0"/>
        <w:jc w:val="both"/>
        <w:rPr>
          <w:sz w:val="24"/>
          <w:szCs w:val="24"/>
        </w:rPr>
      </w:pPr>
      <w:r w:rsidRPr="00AD55E9">
        <w:rPr>
          <w:sz w:val="24"/>
          <w:szCs w:val="24"/>
        </w:rPr>
        <w:t>Промежуточная аттестация призвана оценить знания, умения, навыки и компетенции, полученные</w:t>
      </w:r>
      <w:r w:rsidRPr="00AD55E9">
        <w:rPr>
          <w:spacing w:val="-1"/>
          <w:sz w:val="24"/>
          <w:szCs w:val="24"/>
        </w:rPr>
        <w:t xml:space="preserve"> </w:t>
      </w:r>
      <w:r w:rsidRPr="00AD55E9">
        <w:rPr>
          <w:sz w:val="24"/>
          <w:szCs w:val="24"/>
        </w:rPr>
        <w:t>обучающимися в процессе</w:t>
      </w:r>
      <w:r w:rsidRPr="00AD55E9">
        <w:rPr>
          <w:spacing w:val="-1"/>
          <w:sz w:val="24"/>
          <w:szCs w:val="24"/>
        </w:rPr>
        <w:t xml:space="preserve"> </w:t>
      </w:r>
      <w:r w:rsidRPr="00AD55E9">
        <w:rPr>
          <w:sz w:val="24"/>
          <w:szCs w:val="24"/>
        </w:rPr>
        <w:t>обучения, обеспечить</w:t>
      </w:r>
      <w:r w:rsidRPr="00AD55E9">
        <w:rPr>
          <w:spacing w:val="-1"/>
          <w:sz w:val="24"/>
          <w:szCs w:val="24"/>
        </w:rPr>
        <w:t xml:space="preserve"> </w:t>
      </w:r>
      <w:r w:rsidRPr="00AD55E9">
        <w:rPr>
          <w:sz w:val="24"/>
          <w:szCs w:val="24"/>
        </w:rPr>
        <w:t>контроль</w:t>
      </w:r>
      <w:r w:rsidRPr="00AD55E9">
        <w:rPr>
          <w:spacing w:val="40"/>
          <w:sz w:val="24"/>
          <w:szCs w:val="24"/>
        </w:rPr>
        <w:t xml:space="preserve"> </w:t>
      </w:r>
      <w:r w:rsidRPr="00AD55E9">
        <w:rPr>
          <w:sz w:val="24"/>
          <w:szCs w:val="24"/>
        </w:rPr>
        <w:t>качества</w:t>
      </w:r>
      <w:r w:rsidRPr="00AD55E9">
        <w:rPr>
          <w:spacing w:val="-1"/>
          <w:sz w:val="24"/>
          <w:szCs w:val="24"/>
        </w:rPr>
        <w:t xml:space="preserve"> </w:t>
      </w:r>
      <w:r w:rsidRPr="00AD55E9">
        <w:rPr>
          <w:sz w:val="24"/>
          <w:szCs w:val="24"/>
        </w:rPr>
        <w:t>освоения части образовательной программы.</w:t>
      </w:r>
    </w:p>
    <w:p w14:paraId="6E50AC87" w14:textId="77777777" w:rsidR="00607C0A" w:rsidRPr="00AD55E9" w:rsidRDefault="00000000" w:rsidP="00AD55E9">
      <w:pPr>
        <w:pStyle w:val="a4"/>
        <w:numPr>
          <w:ilvl w:val="1"/>
          <w:numId w:val="1"/>
        </w:numPr>
        <w:tabs>
          <w:tab w:val="left" w:pos="673"/>
        </w:tabs>
        <w:spacing w:before="120" w:after="120" w:line="360" w:lineRule="auto"/>
        <w:ind w:right="105" w:firstLine="0"/>
        <w:jc w:val="both"/>
        <w:rPr>
          <w:sz w:val="24"/>
          <w:szCs w:val="24"/>
        </w:rPr>
      </w:pPr>
      <w:r w:rsidRPr="00AD55E9">
        <w:rPr>
          <w:sz w:val="24"/>
          <w:szCs w:val="24"/>
        </w:rPr>
        <w:t>Промежуточная аттестация проводится по завершении изучения отдельного раздела образовательной программы (учебной дисциплины (модуля)) или его части,</w:t>
      </w:r>
      <w:r w:rsidRPr="00AD55E9">
        <w:rPr>
          <w:spacing w:val="80"/>
          <w:w w:val="150"/>
          <w:sz w:val="24"/>
          <w:szCs w:val="24"/>
        </w:rPr>
        <w:t xml:space="preserve"> </w:t>
      </w:r>
      <w:r w:rsidRPr="00AD55E9">
        <w:rPr>
          <w:sz w:val="24"/>
          <w:szCs w:val="24"/>
        </w:rPr>
        <w:t>являющимися обязательными для промежуточной аттестации обучающихся. Формы проведения</w:t>
      </w:r>
      <w:r w:rsidRPr="00AD55E9">
        <w:rPr>
          <w:spacing w:val="40"/>
          <w:sz w:val="24"/>
          <w:szCs w:val="24"/>
        </w:rPr>
        <w:t xml:space="preserve"> </w:t>
      </w:r>
      <w:r w:rsidRPr="00AD55E9">
        <w:rPr>
          <w:sz w:val="24"/>
          <w:szCs w:val="24"/>
        </w:rPr>
        <w:t>промежуточной аттестации и периодичность определяются образовательной программой,</w:t>
      </w:r>
      <w:r w:rsidRPr="00AD55E9">
        <w:rPr>
          <w:spacing w:val="40"/>
          <w:sz w:val="24"/>
          <w:szCs w:val="24"/>
        </w:rPr>
        <w:t xml:space="preserve"> </w:t>
      </w:r>
      <w:r w:rsidRPr="00AD55E9">
        <w:rPr>
          <w:sz w:val="24"/>
          <w:szCs w:val="24"/>
        </w:rPr>
        <w:t>ее учебным планом.</w:t>
      </w:r>
    </w:p>
    <w:p w14:paraId="27F7A364" w14:textId="77777777" w:rsidR="00607C0A" w:rsidRPr="00AD55E9" w:rsidRDefault="00000000" w:rsidP="00AD55E9">
      <w:pPr>
        <w:pStyle w:val="a4"/>
        <w:numPr>
          <w:ilvl w:val="1"/>
          <w:numId w:val="1"/>
        </w:numPr>
        <w:tabs>
          <w:tab w:val="left" w:pos="754"/>
        </w:tabs>
        <w:spacing w:before="120" w:after="120" w:line="360" w:lineRule="auto"/>
        <w:ind w:right="171" w:firstLine="0"/>
        <w:jc w:val="both"/>
        <w:rPr>
          <w:sz w:val="24"/>
          <w:szCs w:val="24"/>
        </w:rPr>
      </w:pPr>
      <w:r w:rsidRPr="00AD55E9">
        <w:rPr>
          <w:sz w:val="24"/>
          <w:szCs w:val="24"/>
        </w:rPr>
        <w:t xml:space="preserve">Возможной формой промежуточной аттестации является зачет (обычный или </w:t>
      </w:r>
      <w:r w:rsidRPr="00AD55E9">
        <w:rPr>
          <w:spacing w:val="-2"/>
          <w:sz w:val="24"/>
          <w:szCs w:val="24"/>
        </w:rPr>
        <w:lastRenderedPageBreak/>
        <w:t>дифференцированный).</w:t>
      </w:r>
    </w:p>
    <w:p w14:paraId="6243FFFA" w14:textId="77777777" w:rsidR="00607C0A" w:rsidRPr="00AD55E9" w:rsidRDefault="00000000" w:rsidP="00AD55E9">
      <w:pPr>
        <w:pStyle w:val="a3"/>
        <w:spacing w:before="120" w:after="120" w:line="360" w:lineRule="auto"/>
        <w:ind w:left="222" w:right="168"/>
      </w:pPr>
      <w:r w:rsidRPr="00AD55E9">
        <w:t>Зачет – форма промежуточной аттестации, направленная на успешное усвоение обучающимся учебного материала лекционных курсов, практических и семинарских занятий, выполнения лабораторных работ, курсовых проектов (работ), а также прохождения практики. Вид зачета устанавливается образовательной программой.</w:t>
      </w:r>
    </w:p>
    <w:p w14:paraId="65C0130D" w14:textId="77777777" w:rsidR="00607C0A" w:rsidRPr="00AD55E9" w:rsidRDefault="00000000" w:rsidP="00AD55E9">
      <w:pPr>
        <w:pStyle w:val="a4"/>
        <w:numPr>
          <w:ilvl w:val="1"/>
          <w:numId w:val="1"/>
        </w:numPr>
        <w:tabs>
          <w:tab w:val="left" w:pos="670"/>
        </w:tabs>
        <w:spacing w:before="120" w:after="120" w:line="360" w:lineRule="auto"/>
        <w:ind w:right="114" w:firstLine="0"/>
        <w:jc w:val="both"/>
        <w:rPr>
          <w:sz w:val="24"/>
          <w:szCs w:val="24"/>
        </w:rPr>
      </w:pPr>
      <w:r w:rsidRPr="00AD55E9">
        <w:rPr>
          <w:sz w:val="24"/>
          <w:szCs w:val="24"/>
        </w:rPr>
        <w:t>Промежуточная аттестация входит в период (время изучения) учебной дисциплины (модуля) и</w:t>
      </w:r>
      <w:r w:rsidRPr="00AD55E9">
        <w:rPr>
          <w:spacing w:val="40"/>
          <w:sz w:val="24"/>
          <w:szCs w:val="24"/>
        </w:rPr>
        <w:t xml:space="preserve"> </w:t>
      </w:r>
      <w:r w:rsidRPr="00AD55E9">
        <w:rPr>
          <w:sz w:val="24"/>
          <w:szCs w:val="24"/>
        </w:rPr>
        <w:t>проводится за счет</w:t>
      </w:r>
      <w:r w:rsidRPr="00AD55E9">
        <w:rPr>
          <w:spacing w:val="40"/>
          <w:sz w:val="24"/>
          <w:szCs w:val="24"/>
        </w:rPr>
        <w:t xml:space="preserve"> </w:t>
      </w:r>
      <w:r w:rsidRPr="00AD55E9">
        <w:rPr>
          <w:sz w:val="24"/>
          <w:szCs w:val="24"/>
        </w:rPr>
        <w:t>часов, отведенных на освоение соответствующего</w:t>
      </w:r>
      <w:r w:rsidRPr="00AD55E9">
        <w:rPr>
          <w:spacing w:val="40"/>
          <w:sz w:val="24"/>
          <w:szCs w:val="24"/>
        </w:rPr>
        <w:t xml:space="preserve"> </w:t>
      </w:r>
      <w:r w:rsidRPr="00AD55E9">
        <w:rPr>
          <w:sz w:val="24"/>
          <w:szCs w:val="24"/>
        </w:rPr>
        <w:t>учебного</w:t>
      </w:r>
      <w:r w:rsidRPr="00AD55E9">
        <w:rPr>
          <w:spacing w:val="40"/>
          <w:sz w:val="24"/>
          <w:szCs w:val="24"/>
        </w:rPr>
        <w:t xml:space="preserve"> </w:t>
      </w:r>
      <w:r w:rsidRPr="00AD55E9">
        <w:rPr>
          <w:sz w:val="24"/>
          <w:szCs w:val="24"/>
        </w:rPr>
        <w:t>раздела, в соответствии с учебным планом.</w:t>
      </w:r>
    </w:p>
    <w:p w14:paraId="14A7D5E2" w14:textId="77777777" w:rsidR="00607C0A" w:rsidRPr="00AD55E9" w:rsidRDefault="00000000" w:rsidP="00AD55E9">
      <w:pPr>
        <w:pStyle w:val="a4"/>
        <w:numPr>
          <w:ilvl w:val="1"/>
          <w:numId w:val="1"/>
        </w:numPr>
        <w:tabs>
          <w:tab w:val="left" w:pos="771"/>
        </w:tabs>
        <w:spacing w:before="120" w:after="120" w:line="360" w:lineRule="auto"/>
        <w:ind w:right="111" w:firstLine="0"/>
        <w:jc w:val="both"/>
        <w:rPr>
          <w:sz w:val="24"/>
          <w:szCs w:val="24"/>
        </w:rPr>
      </w:pPr>
      <w:r w:rsidRPr="00AD55E9">
        <w:rPr>
          <w:sz w:val="24"/>
          <w:szCs w:val="24"/>
        </w:rPr>
        <w:t>Сроки промежуточной аттестации, регламент проведения, а также критерии оценивания доводятся до сведения обучающихся вначале изучения учебной дисциплины (модуля) и др. и не могут быть изменены в период его изучения.</w:t>
      </w:r>
    </w:p>
    <w:p w14:paraId="05C4F1C2" w14:textId="77777777" w:rsidR="00607C0A" w:rsidRPr="00AD55E9" w:rsidRDefault="00000000" w:rsidP="00AD55E9">
      <w:pPr>
        <w:pStyle w:val="a4"/>
        <w:numPr>
          <w:ilvl w:val="1"/>
          <w:numId w:val="1"/>
        </w:numPr>
        <w:tabs>
          <w:tab w:val="left" w:pos="642"/>
        </w:tabs>
        <w:spacing w:before="120" w:after="120" w:line="360" w:lineRule="auto"/>
        <w:ind w:left="642" w:hanging="420"/>
        <w:jc w:val="both"/>
        <w:rPr>
          <w:sz w:val="24"/>
          <w:szCs w:val="24"/>
        </w:rPr>
      </w:pPr>
      <w:r w:rsidRPr="00AD55E9">
        <w:rPr>
          <w:sz w:val="24"/>
          <w:szCs w:val="24"/>
        </w:rPr>
        <w:t>Апелляция</w:t>
      </w:r>
      <w:r w:rsidRPr="00AD55E9">
        <w:rPr>
          <w:spacing w:val="-6"/>
          <w:sz w:val="24"/>
          <w:szCs w:val="24"/>
        </w:rPr>
        <w:t xml:space="preserve"> </w:t>
      </w:r>
      <w:r w:rsidRPr="00AD55E9">
        <w:rPr>
          <w:sz w:val="24"/>
          <w:szCs w:val="24"/>
        </w:rPr>
        <w:t>по</w:t>
      </w:r>
      <w:r w:rsidRPr="00AD55E9">
        <w:rPr>
          <w:spacing w:val="-4"/>
          <w:sz w:val="24"/>
          <w:szCs w:val="24"/>
        </w:rPr>
        <w:t xml:space="preserve"> </w:t>
      </w:r>
      <w:r w:rsidRPr="00AD55E9">
        <w:rPr>
          <w:sz w:val="24"/>
          <w:szCs w:val="24"/>
        </w:rPr>
        <w:t>результатам</w:t>
      </w:r>
      <w:r w:rsidRPr="00AD55E9">
        <w:rPr>
          <w:spacing w:val="-6"/>
          <w:sz w:val="24"/>
          <w:szCs w:val="24"/>
        </w:rPr>
        <w:t xml:space="preserve"> </w:t>
      </w:r>
      <w:r w:rsidRPr="00AD55E9">
        <w:rPr>
          <w:sz w:val="24"/>
          <w:szCs w:val="24"/>
        </w:rPr>
        <w:t>промежуточной</w:t>
      </w:r>
      <w:r w:rsidRPr="00AD55E9">
        <w:rPr>
          <w:spacing w:val="-4"/>
          <w:sz w:val="24"/>
          <w:szCs w:val="24"/>
        </w:rPr>
        <w:t xml:space="preserve"> </w:t>
      </w:r>
      <w:r w:rsidRPr="00AD55E9">
        <w:rPr>
          <w:sz w:val="24"/>
          <w:szCs w:val="24"/>
        </w:rPr>
        <w:t>аттестации</w:t>
      </w:r>
      <w:r w:rsidRPr="00AD55E9">
        <w:rPr>
          <w:spacing w:val="-6"/>
          <w:sz w:val="24"/>
          <w:szCs w:val="24"/>
        </w:rPr>
        <w:t xml:space="preserve"> </w:t>
      </w:r>
      <w:r w:rsidRPr="00AD55E9">
        <w:rPr>
          <w:sz w:val="24"/>
          <w:szCs w:val="24"/>
        </w:rPr>
        <w:t>не</w:t>
      </w:r>
      <w:r w:rsidRPr="00AD55E9">
        <w:rPr>
          <w:spacing w:val="-4"/>
          <w:sz w:val="24"/>
          <w:szCs w:val="24"/>
        </w:rPr>
        <w:t xml:space="preserve"> </w:t>
      </w:r>
      <w:r w:rsidRPr="00AD55E9">
        <w:rPr>
          <w:spacing w:val="-2"/>
          <w:sz w:val="24"/>
          <w:szCs w:val="24"/>
        </w:rPr>
        <w:t>предусмотрена.</w:t>
      </w:r>
    </w:p>
    <w:p w14:paraId="6F7B4ADC" w14:textId="77777777" w:rsidR="00607C0A" w:rsidRPr="00AD55E9" w:rsidRDefault="00000000" w:rsidP="00AD55E9">
      <w:pPr>
        <w:pStyle w:val="a4"/>
        <w:numPr>
          <w:ilvl w:val="1"/>
          <w:numId w:val="1"/>
        </w:numPr>
        <w:tabs>
          <w:tab w:val="left" w:pos="282"/>
          <w:tab w:val="left" w:pos="682"/>
        </w:tabs>
        <w:spacing w:before="120" w:after="120" w:line="360" w:lineRule="auto"/>
        <w:ind w:left="282" w:right="111" w:hanging="60"/>
        <w:jc w:val="both"/>
        <w:rPr>
          <w:sz w:val="24"/>
          <w:szCs w:val="24"/>
        </w:rPr>
      </w:pPr>
      <w:r w:rsidRPr="00AD55E9">
        <w:rPr>
          <w:sz w:val="24"/>
          <w:szCs w:val="24"/>
        </w:rPr>
        <w:t>Неудовлетворительные результаты промежуточной аттестации или не прохождение промежуточной аттестации при отсутствии уважительных причин признаются академической задолженностью обучающегося.</w:t>
      </w:r>
    </w:p>
    <w:p w14:paraId="67F3BA47" w14:textId="77777777" w:rsidR="00607C0A" w:rsidRPr="00AD55E9" w:rsidRDefault="00000000" w:rsidP="00AD55E9">
      <w:pPr>
        <w:pStyle w:val="a4"/>
        <w:numPr>
          <w:ilvl w:val="1"/>
          <w:numId w:val="1"/>
        </w:numPr>
        <w:tabs>
          <w:tab w:val="left" w:pos="282"/>
          <w:tab w:val="left" w:pos="896"/>
        </w:tabs>
        <w:spacing w:before="120" w:after="120" w:line="360" w:lineRule="auto"/>
        <w:ind w:left="282" w:right="110" w:hanging="60"/>
        <w:jc w:val="both"/>
        <w:rPr>
          <w:sz w:val="24"/>
          <w:szCs w:val="24"/>
        </w:rPr>
      </w:pPr>
      <w:r w:rsidRPr="00AD55E9">
        <w:rPr>
          <w:sz w:val="24"/>
          <w:szCs w:val="24"/>
        </w:rPr>
        <w:t>Обучающиеся,</w:t>
      </w:r>
      <w:r w:rsidRPr="00AD55E9">
        <w:rPr>
          <w:spacing w:val="40"/>
          <w:sz w:val="24"/>
          <w:szCs w:val="24"/>
        </w:rPr>
        <w:t xml:space="preserve"> </w:t>
      </w:r>
      <w:r w:rsidRPr="00AD55E9">
        <w:rPr>
          <w:sz w:val="24"/>
          <w:szCs w:val="24"/>
        </w:rPr>
        <w:t>имеющие</w:t>
      </w:r>
      <w:r w:rsidRPr="00AD55E9">
        <w:rPr>
          <w:spacing w:val="40"/>
          <w:sz w:val="24"/>
          <w:szCs w:val="24"/>
        </w:rPr>
        <w:t xml:space="preserve"> </w:t>
      </w:r>
      <w:r w:rsidRPr="00AD55E9">
        <w:rPr>
          <w:sz w:val="24"/>
          <w:szCs w:val="24"/>
        </w:rPr>
        <w:t>академическую</w:t>
      </w:r>
      <w:r w:rsidRPr="00AD55E9">
        <w:rPr>
          <w:spacing w:val="40"/>
          <w:sz w:val="24"/>
          <w:szCs w:val="24"/>
        </w:rPr>
        <w:t xml:space="preserve"> </w:t>
      </w:r>
      <w:r w:rsidRPr="00AD55E9">
        <w:rPr>
          <w:sz w:val="24"/>
          <w:szCs w:val="24"/>
        </w:rPr>
        <w:t>задолженность,</w:t>
      </w:r>
      <w:r w:rsidRPr="00AD55E9">
        <w:rPr>
          <w:spacing w:val="40"/>
          <w:sz w:val="24"/>
          <w:szCs w:val="24"/>
        </w:rPr>
        <w:t xml:space="preserve"> </w:t>
      </w:r>
      <w:r w:rsidRPr="00AD55E9">
        <w:rPr>
          <w:sz w:val="24"/>
          <w:szCs w:val="24"/>
        </w:rPr>
        <w:t>вправе</w:t>
      </w:r>
      <w:r w:rsidRPr="00AD55E9">
        <w:rPr>
          <w:spacing w:val="40"/>
          <w:sz w:val="24"/>
          <w:szCs w:val="24"/>
        </w:rPr>
        <w:t xml:space="preserve"> </w:t>
      </w:r>
      <w:r w:rsidRPr="00AD55E9">
        <w:rPr>
          <w:sz w:val="24"/>
          <w:szCs w:val="24"/>
        </w:rPr>
        <w:t>пройти промежуточную аттестацию по соответствующему разделу образовательной программы (учебной дисциплины (модуля)) или его части не более двух раз в сроки, определяемые Образовательной организацией, в пределах одного года с момента образования академической задолженности.</w:t>
      </w:r>
    </w:p>
    <w:p w14:paraId="0C3E266A" w14:textId="6D919B00" w:rsidR="00607C0A" w:rsidRPr="00AD55E9" w:rsidRDefault="00000000" w:rsidP="00AD55E9">
      <w:pPr>
        <w:pStyle w:val="a4"/>
        <w:numPr>
          <w:ilvl w:val="1"/>
          <w:numId w:val="1"/>
        </w:numPr>
        <w:tabs>
          <w:tab w:val="left" w:pos="282"/>
          <w:tab w:val="left" w:pos="797"/>
        </w:tabs>
        <w:spacing w:before="120" w:after="120" w:line="360" w:lineRule="auto"/>
        <w:ind w:left="282" w:right="102" w:hanging="60"/>
        <w:jc w:val="both"/>
        <w:rPr>
          <w:sz w:val="24"/>
          <w:szCs w:val="24"/>
        </w:rPr>
      </w:pPr>
      <w:r w:rsidRPr="00AD55E9">
        <w:rPr>
          <w:sz w:val="24"/>
          <w:szCs w:val="24"/>
        </w:rPr>
        <w:t>Обучающиеся,</w:t>
      </w:r>
      <w:r w:rsidRPr="00AD55E9">
        <w:rPr>
          <w:spacing w:val="80"/>
          <w:sz w:val="24"/>
          <w:szCs w:val="24"/>
        </w:rPr>
        <w:t xml:space="preserve"> </w:t>
      </w:r>
      <w:r w:rsidRPr="00AD55E9">
        <w:rPr>
          <w:sz w:val="24"/>
          <w:szCs w:val="24"/>
        </w:rPr>
        <w:t>не</w:t>
      </w:r>
      <w:r w:rsidRPr="00AD55E9">
        <w:rPr>
          <w:spacing w:val="80"/>
          <w:sz w:val="24"/>
          <w:szCs w:val="24"/>
        </w:rPr>
        <w:t xml:space="preserve"> </w:t>
      </w:r>
      <w:r w:rsidRPr="00AD55E9">
        <w:rPr>
          <w:sz w:val="24"/>
          <w:szCs w:val="24"/>
        </w:rPr>
        <w:t>прошедшие</w:t>
      </w:r>
      <w:r w:rsidRPr="00AD55E9">
        <w:rPr>
          <w:spacing w:val="80"/>
          <w:sz w:val="24"/>
          <w:szCs w:val="24"/>
        </w:rPr>
        <w:t xml:space="preserve"> </w:t>
      </w:r>
      <w:r w:rsidRPr="00AD55E9">
        <w:rPr>
          <w:sz w:val="24"/>
          <w:szCs w:val="24"/>
        </w:rPr>
        <w:t>промежуточной</w:t>
      </w:r>
      <w:r w:rsidRPr="00AD55E9">
        <w:rPr>
          <w:spacing w:val="80"/>
          <w:sz w:val="24"/>
          <w:szCs w:val="24"/>
        </w:rPr>
        <w:t xml:space="preserve"> </w:t>
      </w:r>
      <w:r w:rsidRPr="00AD55E9">
        <w:rPr>
          <w:sz w:val="24"/>
          <w:szCs w:val="24"/>
        </w:rPr>
        <w:t>аттестации</w:t>
      </w:r>
      <w:r w:rsidRPr="00AD55E9">
        <w:rPr>
          <w:spacing w:val="80"/>
          <w:sz w:val="24"/>
          <w:szCs w:val="24"/>
        </w:rPr>
        <w:t xml:space="preserve"> </w:t>
      </w:r>
      <w:r w:rsidRPr="00AD55E9">
        <w:rPr>
          <w:sz w:val="24"/>
          <w:szCs w:val="24"/>
        </w:rPr>
        <w:t>по</w:t>
      </w:r>
      <w:r w:rsidRPr="00AD55E9">
        <w:rPr>
          <w:spacing w:val="80"/>
          <w:sz w:val="24"/>
          <w:szCs w:val="24"/>
        </w:rPr>
        <w:t xml:space="preserve"> </w:t>
      </w:r>
      <w:r w:rsidRPr="00AD55E9">
        <w:rPr>
          <w:sz w:val="24"/>
          <w:szCs w:val="24"/>
        </w:rPr>
        <w:t xml:space="preserve">уважительным причинам или имеющие академическую задолженность, не допускаются до итоговой аттестации и получают справку об обучении или о периоде </w:t>
      </w:r>
      <w:proofErr w:type="gramStart"/>
      <w:r w:rsidRPr="00AD55E9">
        <w:rPr>
          <w:sz w:val="24"/>
          <w:szCs w:val="24"/>
        </w:rPr>
        <w:t>обучения</w:t>
      </w:r>
      <w:proofErr w:type="gramEnd"/>
      <w:r w:rsidRPr="00AD55E9">
        <w:rPr>
          <w:sz w:val="24"/>
          <w:szCs w:val="24"/>
        </w:rPr>
        <w:t xml:space="preserve"> установленного Индивидуальным предпринимателем </w:t>
      </w:r>
      <w:r w:rsidR="00E20F37">
        <w:rPr>
          <w:sz w:val="24"/>
          <w:szCs w:val="24"/>
        </w:rPr>
        <w:t>Шопина А.И.</w:t>
      </w:r>
      <w:r w:rsidRPr="00AD55E9">
        <w:rPr>
          <w:sz w:val="24"/>
          <w:szCs w:val="24"/>
        </w:rPr>
        <w:t xml:space="preserve"> образца.</w:t>
      </w:r>
    </w:p>
    <w:p w14:paraId="47546435" w14:textId="77777777" w:rsidR="00607C0A" w:rsidRPr="00AD55E9" w:rsidRDefault="00000000" w:rsidP="00AD55E9">
      <w:pPr>
        <w:pStyle w:val="a4"/>
        <w:numPr>
          <w:ilvl w:val="1"/>
          <w:numId w:val="1"/>
        </w:numPr>
        <w:tabs>
          <w:tab w:val="left" w:pos="867"/>
        </w:tabs>
        <w:spacing w:before="120" w:after="120" w:line="360" w:lineRule="auto"/>
        <w:ind w:right="110" w:firstLine="0"/>
        <w:jc w:val="both"/>
        <w:rPr>
          <w:sz w:val="24"/>
          <w:szCs w:val="24"/>
        </w:rPr>
      </w:pPr>
      <w:r w:rsidRPr="00AD55E9">
        <w:rPr>
          <w:sz w:val="24"/>
          <w:szCs w:val="24"/>
        </w:rPr>
        <w:t>Промежуточная аттестация обучающихся, занимающихся по индивидуальному учебному плану в пределах осваиваемой образовательной программы, проводится с учетом</w:t>
      </w:r>
      <w:r w:rsidRPr="00AD55E9">
        <w:rPr>
          <w:spacing w:val="40"/>
          <w:sz w:val="24"/>
          <w:szCs w:val="24"/>
        </w:rPr>
        <w:t xml:space="preserve"> </w:t>
      </w:r>
      <w:r w:rsidRPr="00AD55E9">
        <w:rPr>
          <w:sz w:val="24"/>
          <w:szCs w:val="24"/>
        </w:rPr>
        <w:t xml:space="preserve">особенностей освоения программы, предусмотренных индивидуальным учебным </w:t>
      </w:r>
      <w:r w:rsidRPr="00AD55E9">
        <w:rPr>
          <w:spacing w:val="-2"/>
          <w:sz w:val="24"/>
          <w:szCs w:val="24"/>
        </w:rPr>
        <w:t>планом.</w:t>
      </w:r>
    </w:p>
    <w:p w14:paraId="0B952BD6" w14:textId="77777777" w:rsidR="00607C0A" w:rsidRPr="00AD55E9" w:rsidRDefault="00000000" w:rsidP="00AD55E9">
      <w:pPr>
        <w:pStyle w:val="a4"/>
        <w:numPr>
          <w:ilvl w:val="1"/>
          <w:numId w:val="1"/>
        </w:numPr>
        <w:tabs>
          <w:tab w:val="left" w:pos="282"/>
          <w:tab w:val="left" w:pos="831"/>
        </w:tabs>
        <w:spacing w:before="120" w:after="120" w:line="360" w:lineRule="auto"/>
        <w:ind w:left="282" w:right="109" w:hanging="60"/>
        <w:jc w:val="both"/>
        <w:rPr>
          <w:sz w:val="24"/>
          <w:szCs w:val="24"/>
        </w:rPr>
      </w:pPr>
      <w:r w:rsidRPr="00AD55E9">
        <w:rPr>
          <w:sz w:val="24"/>
          <w:szCs w:val="24"/>
        </w:rPr>
        <w:t xml:space="preserve">Взимание с обучающихся платы за прохождение промежуточной аттестации не </w:t>
      </w:r>
      <w:r w:rsidRPr="00AD55E9">
        <w:rPr>
          <w:spacing w:val="-2"/>
          <w:sz w:val="24"/>
          <w:szCs w:val="24"/>
        </w:rPr>
        <w:t>допускается.</w:t>
      </w:r>
    </w:p>
    <w:p w14:paraId="1B014650" w14:textId="27E87FFD" w:rsidR="00607C0A" w:rsidRPr="00AD55E9" w:rsidRDefault="00000000" w:rsidP="00AD55E9">
      <w:pPr>
        <w:pStyle w:val="1"/>
        <w:numPr>
          <w:ilvl w:val="0"/>
          <w:numId w:val="1"/>
        </w:numPr>
        <w:tabs>
          <w:tab w:val="left" w:pos="462"/>
        </w:tabs>
        <w:spacing w:before="120" w:after="120" w:line="360" w:lineRule="auto"/>
        <w:ind w:left="462" w:hanging="240"/>
        <w:jc w:val="center"/>
      </w:pPr>
      <w:r w:rsidRPr="00AD55E9">
        <w:t>Системы</w:t>
      </w:r>
      <w:r w:rsidRPr="00AD55E9">
        <w:rPr>
          <w:spacing w:val="-5"/>
        </w:rPr>
        <w:t xml:space="preserve"> </w:t>
      </w:r>
      <w:r w:rsidRPr="00AD55E9">
        <w:rPr>
          <w:spacing w:val="-2"/>
        </w:rPr>
        <w:t>оценивания</w:t>
      </w:r>
    </w:p>
    <w:p w14:paraId="2A673DF8" w14:textId="4FF773FF" w:rsidR="00607C0A" w:rsidRPr="00AD55E9" w:rsidRDefault="00000000" w:rsidP="00AD55E9">
      <w:pPr>
        <w:pStyle w:val="a4"/>
        <w:numPr>
          <w:ilvl w:val="1"/>
          <w:numId w:val="1"/>
        </w:numPr>
        <w:tabs>
          <w:tab w:val="left" w:pos="677"/>
        </w:tabs>
        <w:spacing w:before="120" w:after="120" w:line="360" w:lineRule="auto"/>
        <w:ind w:right="170" w:firstLine="0"/>
        <w:jc w:val="both"/>
        <w:rPr>
          <w:sz w:val="24"/>
          <w:szCs w:val="24"/>
        </w:rPr>
      </w:pPr>
      <w:r w:rsidRPr="00AD55E9">
        <w:rPr>
          <w:sz w:val="24"/>
          <w:szCs w:val="24"/>
        </w:rPr>
        <w:t>По результатам промежуточной аттестации выставляются отметки по стобалльной, двухбалльной и (или) четырехбалльной системам оценивания.</w:t>
      </w:r>
    </w:p>
    <w:p w14:paraId="6B78FCF1" w14:textId="77777777" w:rsidR="00607C0A" w:rsidRPr="00AD55E9" w:rsidRDefault="00000000" w:rsidP="00AD55E9">
      <w:pPr>
        <w:pStyle w:val="a4"/>
        <w:numPr>
          <w:ilvl w:val="1"/>
          <w:numId w:val="1"/>
        </w:numPr>
        <w:tabs>
          <w:tab w:val="left" w:pos="641"/>
        </w:tabs>
        <w:spacing w:before="120" w:after="120" w:line="360" w:lineRule="auto"/>
        <w:ind w:left="641" w:hanging="419"/>
        <w:jc w:val="both"/>
        <w:rPr>
          <w:sz w:val="24"/>
          <w:szCs w:val="24"/>
        </w:rPr>
      </w:pPr>
      <w:r w:rsidRPr="00AD55E9">
        <w:rPr>
          <w:sz w:val="24"/>
          <w:szCs w:val="24"/>
        </w:rPr>
        <w:lastRenderedPageBreak/>
        <w:t>Соответствие</w:t>
      </w:r>
      <w:r w:rsidRPr="00AD55E9">
        <w:rPr>
          <w:spacing w:val="-5"/>
          <w:sz w:val="24"/>
          <w:szCs w:val="24"/>
        </w:rPr>
        <w:t xml:space="preserve"> </w:t>
      </w:r>
      <w:r w:rsidRPr="00AD55E9">
        <w:rPr>
          <w:sz w:val="24"/>
          <w:szCs w:val="24"/>
        </w:rPr>
        <w:t>балльных</w:t>
      </w:r>
      <w:r w:rsidRPr="00AD55E9">
        <w:rPr>
          <w:spacing w:val="-3"/>
          <w:sz w:val="24"/>
          <w:szCs w:val="24"/>
        </w:rPr>
        <w:t xml:space="preserve"> </w:t>
      </w:r>
      <w:r w:rsidRPr="00AD55E9">
        <w:rPr>
          <w:sz w:val="24"/>
          <w:szCs w:val="24"/>
        </w:rPr>
        <w:t>систем</w:t>
      </w:r>
      <w:r w:rsidRPr="00AD55E9">
        <w:rPr>
          <w:spacing w:val="-4"/>
          <w:sz w:val="24"/>
          <w:szCs w:val="24"/>
        </w:rPr>
        <w:t xml:space="preserve"> </w:t>
      </w:r>
      <w:r w:rsidRPr="00AD55E9">
        <w:rPr>
          <w:spacing w:val="-2"/>
          <w:sz w:val="24"/>
          <w:szCs w:val="24"/>
        </w:rPr>
        <w:t>оценивания:</w:t>
      </w: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7"/>
        <w:gridCol w:w="2811"/>
        <w:gridCol w:w="3176"/>
      </w:tblGrid>
      <w:tr w:rsidR="00607C0A" w:rsidRPr="00AD55E9" w14:paraId="36ABE8EB" w14:textId="77777777">
        <w:trPr>
          <w:trHeight w:val="848"/>
        </w:trPr>
        <w:tc>
          <w:tcPr>
            <w:tcW w:w="2667" w:type="dxa"/>
          </w:tcPr>
          <w:p w14:paraId="1B8C972C" w14:textId="77777777" w:rsidR="00607C0A" w:rsidRPr="00AD55E9" w:rsidRDefault="00000000" w:rsidP="00AD55E9">
            <w:pPr>
              <w:pStyle w:val="TableParagraph"/>
              <w:spacing w:before="120" w:after="120" w:line="360" w:lineRule="auto"/>
              <w:ind w:left="292" w:right="0"/>
              <w:jc w:val="left"/>
              <w:rPr>
                <w:sz w:val="24"/>
                <w:szCs w:val="24"/>
              </w:rPr>
            </w:pPr>
            <w:r w:rsidRPr="00AD55E9">
              <w:rPr>
                <w:sz w:val="24"/>
                <w:szCs w:val="24"/>
              </w:rPr>
              <w:t>Количество</w:t>
            </w:r>
            <w:r w:rsidRPr="00AD55E9">
              <w:rPr>
                <w:spacing w:val="-4"/>
                <w:sz w:val="24"/>
                <w:szCs w:val="24"/>
              </w:rPr>
              <w:t xml:space="preserve"> </w:t>
            </w:r>
            <w:r w:rsidRPr="00AD55E9">
              <w:rPr>
                <w:spacing w:val="-2"/>
                <w:sz w:val="24"/>
                <w:szCs w:val="24"/>
              </w:rPr>
              <w:t>баллов</w:t>
            </w:r>
          </w:p>
          <w:p w14:paraId="7B9042EE" w14:textId="77777777" w:rsidR="00607C0A" w:rsidRPr="00AD55E9" w:rsidRDefault="00000000" w:rsidP="00AD55E9">
            <w:pPr>
              <w:pStyle w:val="TableParagraph"/>
              <w:spacing w:before="120" w:after="120" w:line="360" w:lineRule="auto"/>
              <w:ind w:left="100" w:right="0"/>
              <w:jc w:val="left"/>
              <w:rPr>
                <w:sz w:val="24"/>
                <w:szCs w:val="24"/>
              </w:rPr>
            </w:pPr>
            <w:r w:rsidRPr="00AD55E9">
              <w:rPr>
                <w:sz w:val="24"/>
                <w:szCs w:val="24"/>
              </w:rPr>
              <w:t>по</w:t>
            </w:r>
            <w:r w:rsidRPr="00AD55E9">
              <w:rPr>
                <w:spacing w:val="-3"/>
                <w:sz w:val="24"/>
                <w:szCs w:val="24"/>
              </w:rPr>
              <w:t xml:space="preserve"> </w:t>
            </w:r>
            <w:r w:rsidRPr="00AD55E9">
              <w:rPr>
                <w:sz w:val="24"/>
                <w:szCs w:val="24"/>
              </w:rPr>
              <w:t>стобалльной</w:t>
            </w:r>
            <w:r w:rsidRPr="00AD55E9">
              <w:rPr>
                <w:spacing w:val="-3"/>
                <w:sz w:val="24"/>
                <w:szCs w:val="24"/>
              </w:rPr>
              <w:t xml:space="preserve"> </w:t>
            </w:r>
            <w:r w:rsidRPr="00AD55E9">
              <w:rPr>
                <w:spacing w:val="-2"/>
                <w:sz w:val="24"/>
                <w:szCs w:val="24"/>
              </w:rPr>
              <w:t>системе</w:t>
            </w:r>
          </w:p>
        </w:tc>
        <w:tc>
          <w:tcPr>
            <w:tcW w:w="2811" w:type="dxa"/>
          </w:tcPr>
          <w:p w14:paraId="68649D65" w14:textId="77777777" w:rsidR="00607C0A" w:rsidRPr="00AD55E9" w:rsidRDefault="00000000" w:rsidP="00AD55E9">
            <w:pPr>
              <w:pStyle w:val="TableParagraph"/>
              <w:spacing w:before="120" w:after="120" w:line="360" w:lineRule="auto"/>
              <w:ind w:right="56"/>
              <w:rPr>
                <w:sz w:val="24"/>
                <w:szCs w:val="24"/>
              </w:rPr>
            </w:pPr>
            <w:r w:rsidRPr="00AD55E9">
              <w:rPr>
                <w:spacing w:val="-2"/>
                <w:sz w:val="24"/>
                <w:szCs w:val="24"/>
              </w:rPr>
              <w:t>Отметка</w:t>
            </w:r>
          </w:p>
          <w:p w14:paraId="76F70C1F" w14:textId="77777777" w:rsidR="00607C0A" w:rsidRPr="00AD55E9" w:rsidRDefault="00000000" w:rsidP="00AD55E9">
            <w:pPr>
              <w:pStyle w:val="TableParagraph"/>
              <w:spacing w:before="120" w:after="120" w:line="360" w:lineRule="auto"/>
              <w:ind w:left="58" w:right="40"/>
              <w:rPr>
                <w:sz w:val="24"/>
                <w:szCs w:val="24"/>
              </w:rPr>
            </w:pPr>
            <w:r w:rsidRPr="00AD55E9">
              <w:rPr>
                <w:sz w:val="24"/>
                <w:szCs w:val="24"/>
              </w:rPr>
              <w:t>по</w:t>
            </w:r>
            <w:r w:rsidRPr="00AD55E9">
              <w:rPr>
                <w:spacing w:val="-3"/>
                <w:sz w:val="24"/>
                <w:szCs w:val="24"/>
              </w:rPr>
              <w:t xml:space="preserve"> </w:t>
            </w:r>
            <w:r w:rsidRPr="00AD55E9">
              <w:rPr>
                <w:sz w:val="24"/>
                <w:szCs w:val="24"/>
              </w:rPr>
              <w:t>двухбалльной</w:t>
            </w:r>
            <w:r w:rsidRPr="00AD55E9">
              <w:rPr>
                <w:spacing w:val="-2"/>
                <w:sz w:val="24"/>
                <w:szCs w:val="24"/>
              </w:rPr>
              <w:t xml:space="preserve"> системе</w:t>
            </w:r>
          </w:p>
        </w:tc>
        <w:tc>
          <w:tcPr>
            <w:tcW w:w="3176" w:type="dxa"/>
          </w:tcPr>
          <w:p w14:paraId="7E98F8B2" w14:textId="77777777" w:rsidR="00607C0A" w:rsidRPr="00AD55E9" w:rsidRDefault="00000000" w:rsidP="00AD55E9">
            <w:pPr>
              <w:pStyle w:val="TableParagraph"/>
              <w:spacing w:before="120" w:after="120" w:line="360" w:lineRule="auto"/>
              <w:ind w:left="17" w:right="61"/>
              <w:rPr>
                <w:sz w:val="24"/>
                <w:szCs w:val="24"/>
              </w:rPr>
            </w:pPr>
            <w:r w:rsidRPr="00AD55E9">
              <w:rPr>
                <w:spacing w:val="-2"/>
                <w:sz w:val="24"/>
                <w:szCs w:val="24"/>
              </w:rPr>
              <w:t>Отметка</w:t>
            </w:r>
          </w:p>
          <w:p w14:paraId="4D89B32F" w14:textId="77777777" w:rsidR="00607C0A" w:rsidRPr="00AD55E9" w:rsidRDefault="00000000" w:rsidP="00AD55E9">
            <w:pPr>
              <w:pStyle w:val="TableParagraph"/>
              <w:spacing w:before="120" w:after="120" w:line="360" w:lineRule="auto"/>
              <w:ind w:left="54"/>
              <w:rPr>
                <w:sz w:val="24"/>
                <w:szCs w:val="24"/>
              </w:rPr>
            </w:pPr>
            <w:r w:rsidRPr="00AD55E9">
              <w:rPr>
                <w:sz w:val="24"/>
                <w:szCs w:val="24"/>
              </w:rPr>
              <w:t>по</w:t>
            </w:r>
            <w:r w:rsidRPr="00AD55E9">
              <w:rPr>
                <w:spacing w:val="-3"/>
                <w:sz w:val="24"/>
                <w:szCs w:val="24"/>
              </w:rPr>
              <w:t xml:space="preserve"> </w:t>
            </w:r>
            <w:r w:rsidRPr="00AD55E9">
              <w:rPr>
                <w:sz w:val="24"/>
                <w:szCs w:val="24"/>
              </w:rPr>
              <w:t>четырехбалльной</w:t>
            </w:r>
            <w:r w:rsidRPr="00AD55E9">
              <w:rPr>
                <w:spacing w:val="-3"/>
                <w:sz w:val="24"/>
                <w:szCs w:val="24"/>
              </w:rPr>
              <w:t xml:space="preserve"> </w:t>
            </w:r>
            <w:r w:rsidRPr="00AD55E9">
              <w:rPr>
                <w:spacing w:val="-2"/>
                <w:sz w:val="24"/>
                <w:szCs w:val="24"/>
              </w:rPr>
              <w:t>системе</w:t>
            </w:r>
          </w:p>
        </w:tc>
      </w:tr>
      <w:tr w:rsidR="00607C0A" w:rsidRPr="00AD55E9" w14:paraId="47BC47D9" w14:textId="77777777">
        <w:trPr>
          <w:trHeight w:val="527"/>
        </w:trPr>
        <w:tc>
          <w:tcPr>
            <w:tcW w:w="2667" w:type="dxa"/>
          </w:tcPr>
          <w:p w14:paraId="7C1346D9" w14:textId="77777777" w:rsidR="00607C0A" w:rsidRPr="00AD55E9" w:rsidRDefault="00000000" w:rsidP="00AD55E9">
            <w:pPr>
              <w:pStyle w:val="TableParagraph"/>
              <w:spacing w:before="120" w:after="120" w:line="360" w:lineRule="auto"/>
              <w:ind w:left="2" w:right="39"/>
              <w:rPr>
                <w:sz w:val="24"/>
                <w:szCs w:val="24"/>
              </w:rPr>
            </w:pPr>
            <w:r w:rsidRPr="00AD55E9">
              <w:rPr>
                <w:spacing w:val="-2"/>
                <w:sz w:val="24"/>
                <w:szCs w:val="24"/>
              </w:rPr>
              <w:t>81-</w:t>
            </w:r>
            <w:r w:rsidRPr="00AD55E9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2811" w:type="dxa"/>
          </w:tcPr>
          <w:p w14:paraId="0A91FDFA" w14:textId="77777777" w:rsidR="00607C0A" w:rsidRPr="00AD55E9" w:rsidRDefault="00000000" w:rsidP="00AD55E9">
            <w:pPr>
              <w:pStyle w:val="TableParagraph"/>
              <w:spacing w:before="120" w:after="120" w:line="360" w:lineRule="auto"/>
              <w:ind w:right="58"/>
              <w:rPr>
                <w:sz w:val="24"/>
                <w:szCs w:val="24"/>
              </w:rPr>
            </w:pPr>
            <w:r w:rsidRPr="00AD55E9">
              <w:rPr>
                <w:spacing w:val="-2"/>
                <w:sz w:val="24"/>
                <w:szCs w:val="24"/>
              </w:rPr>
              <w:t>«зачтено»</w:t>
            </w:r>
          </w:p>
        </w:tc>
        <w:tc>
          <w:tcPr>
            <w:tcW w:w="3176" w:type="dxa"/>
          </w:tcPr>
          <w:p w14:paraId="1DC91F23" w14:textId="77777777" w:rsidR="00607C0A" w:rsidRPr="00AD55E9" w:rsidRDefault="00000000" w:rsidP="00AD55E9">
            <w:pPr>
              <w:pStyle w:val="TableParagraph"/>
              <w:spacing w:before="120" w:after="120" w:line="360" w:lineRule="auto"/>
              <w:ind w:left="58"/>
              <w:rPr>
                <w:sz w:val="24"/>
                <w:szCs w:val="24"/>
              </w:rPr>
            </w:pPr>
            <w:r w:rsidRPr="00AD55E9">
              <w:rPr>
                <w:spacing w:val="-2"/>
                <w:sz w:val="24"/>
                <w:szCs w:val="24"/>
              </w:rPr>
              <w:t>«отлично»</w:t>
            </w:r>
          </w:p>
        </w:tc>
      </w:tr>
      <w:tr w:rsidR="00607C0A" w:rsidRPr="00AD55E9" w14:paraId="3373ED96" w14:textId="77777777">
        <w:trPr>
          <w:trHeight w:val="527"/>
        </w:trPr>
        <w:tc>
          <w:tcPr>
            <w:tcW w:w="2667" w:type="dxa"/>
          </w:tcPr>
          <w:p w14:paraId="1D1D2A46" w14:textId="77777777" w:rsidR="00607C0A" w:rsidRPr="00AD55E9" w:rsidRDefault="00000000" w:rsidP="00AD55E9">
            <w:pPr>
              <w:pStyle w:val="TableParagraph"/>
              <w:spacing w:before="120" w:after="120" w:line="360" w:lineRule="auto"/>
              <w:ind w:left="2" w:right="39"/>
              <w:rPr>
                <w:sz w:val="24"/>
                <w:szCs w:val="24"/>
              </w:rPr>
            </w:pPr>
            <w:r w:rsidRPr="00AD55E9">
              <w:rPr>
                <w:spacing w:val="-2"/>
                <w:sz w:val="24"/>
                <w:szCs w:val="24"/>
              </w:rPr>
              <w:t>61-</w:t>
            </w:r>
            <w:r w:rsidRPr="00AD55E9">
              <w:rPr>
                <w:spacing w:val="-7"/>
                <w:sz w:val="24"/>
                <w:szCs w:val="24"/>
              </w:rPr>
              <w:t>80</w:t>
            </w:r>
          </w:p>
        </w:tc>
        <w:tc>
          <w:tcPr>
            <w:tcW w:w="2811" w:type="dxa"/>
          </w:tcPr>
          <w:p w14:paraId="02EB7C20" w14:textId="77777777" w:rsidR="00607C0A" w:rsidRPr="00AD55E9" w:rsidRDefault="00000000" w:rsidP="00AD55E9">
            <w:pPr>
              <w:pStyle w:val="TableParagraph"/>
              <w:spacing w:before="120" w:after="120" w:line="360" w:lineRule="auto"/>
              <w:ind w:right="58"/>
              <w:rPr>
                <w:sz w:val="24"/>
                <w:szCs w:val="24"/>
              </w:rPr>
            </w:pPr>
            <w:r w:rsidRPr="00AD55E9">
              <w:rPr>
                <w:spacing w:val="-2"/>
                <w:sz w:val="24"/>
                <w:szCs w:val="24"/>
              </w:rPr>
              <w:t>«зачтено»</w:t>
            </w:r>
          </w:p>
        </w:tc>
        <w:tc>
          <w:tcPr>
            <w:tcW w:w="3176" w:type="dxa"/>
          </w:tcPr>
          <w:p w14:paraId="1F05900C" w14:textId="77777777" w:rsidR="00607C0A" w:rsidRPr="00AD55E9" w:rsidRDefault="00000000" w:rsidP="00AD55E9">
            <w:pPr>
              <w:pStyle w:val="TableParagraph"/>
              <w:spacing w:before="120" w:after="120" w:line="360" w:lineRule="auto"/>
              <w:ind w:left="57"/>
              <w:rPr>
                <w:sz w:val="24"/>
                <w:szCs w:val="24"/>
              </w:rPr>
            </w:pPr>
            <w:r w:rsidRPr="00AD55E9">
              <w:rPr>
                <w:spacing w:val="-2"/>
                <w:sz w:val="24"/>
                <w:szCs w:val="24"/>
              </w:rPr>
              <w:t>«хорошо»</w:t>
            </w:r>
          </w:p>
        </w:tc>
      </w:tr>
      <w:tr w:rsidR="00607C0A" w:rsidRPr="00AD55E9" w14:paraId="6C324DA5" w14:textId="77777777">
        <w:trPr>
          <w:trHeight w:val="524"/>
        </w:trPr>
        <w:tc>
          <w:tcPr>
            <w:tcW w:w="2667" w:type="dxa"/>
          </w:tcPr>
          <w:p w14:paraId="016E5A14" w14:textId="77777777" w:rsidR="00607C0A" w:rsidRPr="00AD55E9" w:rsidRDefault="00000000" w:rsidP="00AD55E9">
            <w:pPr>
              <w:pStyle w:val="TableParagraph"/>
              <w:spacing w:before="120" w:after="120" w:line="360" w:lineRule="auto"/>
              <w:ind w:left="2" w:right="39"/>
              <w:rPr>
                <w:sz w:val="24"/>
                <w:szCs w:val="24"/>
              </w:rPr>
            </w:pPr>
            <w:r w:rsidRPr="00AD55E9">
              <w:rPr>
                <w:spacing w:val="-2"/>
                <w:sz w:val="24"/>
                <w:szCs w:val="24"/>
              </w:rPr>
              <w:t>51-</w:t>
            </w:r>
            <w:r w:rsidRPr="00AD55E9">
              <w:rPr>
                <w:spacing w:val="-7"/>
                <w:sz w:val="24"/>
                <w:szCs w:val="24"/>
              </w:rPr>
              <w:t>60</w:t>
            </w:r>
          </w:p>
        </w:tc>
        <w:tc>
          <w:tcPr>
            <w:tcW w:w="2811" w:type="dxa"/>
          </w:tcPr>
          <w:p w14:paraId="018268CB" w14:textId="77777777" w:rsidR="00607C0A" w:rsidRPr="00AD55E9" w:rsidRDefault="00000000" w:rsidP="00AD55E9">
            <w:pPr>
              <w:pStyle w:val="TableParagraph"/>
              <w:spacing w:before="120" w:after="120" w:line="360" w:lineRule="auto"/>
              <w:ind w:right="58"/>
              <w:rPr>
                <w:sz w:val="24"/>
                <w:szCs w:val="24"/>
              </w:rPr>
            </w:pPr>
            <w:r w:rsidRPr="00AD55E9">
              <w:rPr>
                <w:spacing w:val="-2"/>
                <w:sz w:val="24"/>
                <w:szCs w:val="24"/>
              </w:rPr>
              <w:t>«зачтено»</w:t>
            </w:r>
          </w:p>
        </w:tc>
        <w:tc>
          <w:tcPr>
            <w:tcW w:w="3176" w:type="dxa"/>
          </w:tcPr>
          <w:p w14:paraId="02FAD7B8" w14:textId="77777777" w:rsidR="00607C0A" w:rsidRPr="00AD55E9" w:rsidRDefault="00000000" w:rsidP="00AD55E9">
            <w:pPr>
              <w:pStyle w:val="TableParagraph"/>
              <w:spacing w:before="120" w:after="120" w:line="360" w:lineRule="auto"/>
              <w:ind w:left="61"/>
              <w:rPr>
                <w:sz w:val="24"/>
                <w:szCs w:val="24"/>
              </w:rPr>
            </w:pPr>
            <w:r w:rsidRPr="00AD55E9">
              <w:rPr>
                <w:spacing w:val="-2"/>
                <w:sz w:val="24"/>
                <w:szCs w:val="24"/>
              </w:rPr>
              <w:t>«удовлетворительно»</w:t>
            </w:r>
          </w:p>
        </w:tc>
      </w:tr>
      <w:tr w:rsidR="00607C0A" w:rsidRPr="00AD55E9" w14:paraId="1C9A4C9B" w14:textId="77777777">
        <w:trPr>
          <w:trHeight w:val="532"/>
        </w:trPr>
        <w:tc>
          <w:tcPr>
            <w:tcW w:w="2667" w:type="dxa"/>
          </w:tcPr>
          <w:p w14:paraId="60D9B36A" w14:textId="77777777" w:rsidR="00607C0A" w:rsidRPr="00AD55E9" w:rsidRDefault="00000000" w:rsidP="00AD55E9">
            <w:pPr>
              <w:pStyle w:val="TableParagraph"/>
              <w:spacing w:before="120" w:after="120" w:line="360" w:lineRule="auto"/>
              <w:ind w:left="0" w:right="39"/>
              <w:rPr>
                <w:sz w:val="24"/>
                <w:szCs w:val="24"/>
              </w:rPr>
            </w:pPr>
            <w:r w:rsidRPr="00AD55E9">
              <w:rPr>
                <w:sz w:val="24"/>
                <w:szCs w:val="24"/>
              </w:rPr>
              <w:t>менее</w:t>
            </w:r>
            <w:r w:rsidRPr="00AD55E9">
              <w:rPr>
                <w:spacing w:val="-4"/>
                <w:sz w:val="24"/>
                <w:szCs w:val="24"/>
              </w:rPr>
              <w:t xml:space="preserve"> </w:t>
            </w:r>
            <w:r w:rsidRPr="00AD55E9">
              <w:rPr>
                <w:spacing w:val="-5"/>
                <w:sz w:val="24"/>
                <w:szCs w:val="24"/>
              </w:rPr>
              <w:t>51</w:t>
            </w:r>
          </w:p>
        </w:tc>
        <w:tc>
          <w:tcPr>
            <w:tcW w:w="2811" w:type="dxa"/>
          </w:tcPr>
          <w:p w14:paraId="1AC4CFCA" w14:textId="77777777" w:rsidR="00607C0A" w:rsidRPr="00AD55E9" w:rsidRDefault="00000000" w:rsidP="00AD55E9">
            <w:pPr>
              <w:pStyle w:val="TableParagraph"/>
              <w:spacing w:before="120" w:after="120" w:line="360" w:lineRule="auto"/>
              <w:ind w:right="56"/>
              <w:rPr>
                <w:sz w:val="24"/>
                <w:szCs w:val="24"/>
              </w:rPr>
            </w:pPr>
            <w:r w:rsidRPr="00AD55E9">
              <w:rPr>
                <w:sz w:val="24"/>
                <w:szCs w:val="24"/>
              </w:rPr>
              <w:t>«не</w:t>
            </w:r>
            <w:r w:rsidRPr="00AD55E9">
              <w:rPr>
                <w:spacing w:val="-2"/>
                <w:sz w:val="24"/>
                <w:szCs w:val="24"/>
              </w:rPr>
              <w:t xml:space="preserve"> зачтено»</w:t>
            </w:r>
          </w:p>
        </w:tc>
        <w:tc>
          <w:tcPr>
            <w:tcW w:w="3176" w:type="dxa"/>
          </w:tcPr>
          <w:p w14:paraId="0B64298A" w14:textId="77777777" w:rsidR="00607C0A" w:rsidRPr="00AD55E9" w:rsidRDefault="00000000" w:rsidP="00AD55E9">
            <w:pPr>
              <w:pStyle w:val="TableParagraph"/>
              <w:spacing w:before="120" w:after="120" w:line="360" w:lineRule="auto"/>
              <w:ind w:left="60"/>
              <w:rPr>
                <w:sz w:val="24"/>
                <w:szCs w:val="24"/>
              </w:rPr>
            </w:pPr>
            <w:r w:rsidRPr="00AD55E9">
              <w:rPr>
                <w:spacing w:val="-2"/>
                <w:sz w:val="24"/>
                <w:szCs w:val="24"/>
              </w:rPr>
              <w:t>«неудовлетворительно»</w:t>
            </w:r>
          </w:p>
        </w:tc>
      </w:tr>
    </w:tbl>
    <w:p w14:paraId="617C409C" w14:textId="77777777" w:rsidR="00607C0A" w:rsidRPr="00AD55E9" w:rsidRDefault="00000000" w:rsidP="00AD55E9">
      <w:pPr>
        <w:pStyle w:val="a4"/>
        <w:numPr>
          <w:ilvl w:val="1"/>
          <w:numId w:val="1"/>
        </w:numPr>
        <w:tabs>
          <w:tab w:val="left" w:pos="718"/>
        </w:tabs>
        <w:spacing w:before="120" w:after="120" w:line="360" w:lineRule="auto"/>
        <w:ind w:right="172" w:firstLine="0"/>
        <w:jc w:val="both"/>
        <w:rPr>
          <w:sz w:val="24"/>
          <w:szCs w:val="24"/>
        </w:rPr>
      </w:pPr>
      <w:r w:rsidRPr="00AD55E9">
        <w:rPr>
          <w:sz w:val="24"/>
          <w:szCs w:val="24"/>
        </w:rPr>
        <w:t>Оценка результатов освоения обучающимся образовательной программы или ее части осуществляется в соответствии со следующими критериями:</w:t>
      </w:r>
    </w:p>
    <w:p w14:paraId="76C78CDE" w14:textId="77777777" w:rsidR="00607C0A" w:rsidRPr="00AD55E9" w:rsidRDefault="00000000" w:rsidP="00AD55E9">
      <w:pPr>
        <w:pStyle w:val="a4"/>
        <w:numPr>
          <w:ilvl w:val="2"/>
          <w:numId w:val="1"/>
        </w:numPr>
        <w:tabs>
          <w:tab w:val="left" w:pos="381"/>
        </w:tabs>
        <w:spacing w:before="120" w:after="120" w:line="360" w:lineRule="auto"/>
        <w:ind w:right="103" w:firstLine="0"/>
        <w:rPr>
          <w:sz w:val="24"/>
          <w:szCs w:val="24"/>
        </w:rPr>
      </w:pPr>
      <w:r w:rsidRPr="00AD55E9">
        <w:rPr>
          <w:sz w:val="24"/>
          <w:szCs w:val="24"/>
        </w:rPr>
        <w:t xml:space="preserve">отметка «зачтено» ставится обучающемуся, успешно освоившему учебную дисциплину (модуль) и не имеющему задолженностей по результатам текущего контроля </w:t>
      </w:r>
      <w:r w:rsidRPr="00AD55E9">
        <w:rPr>
          <w:spacing w:val="-2"/>
          <w:sz w:val="24"/>
          <w:szCs w:val="24"/>
        </w:rPr>
        <w:t>успеваемости;</w:t>
      </w:r>
    </w:p>
    <w:p w14:paraId="60740593" w14:textId="77777777" w:rsidR="00607C0A" w:rsidRPr="00AD55E9" w:rsidRDefault="00000000" w:rsidP="00AD55E9">
      <w:pPr>
        <w:pStyle w:val="a4"/>
        <w:numPr>
          <w:ilvl w:val="2"/>
          <w:numId w:val="1"/>
        </w:numPr>
        <w:tabs>
          <w:tab w:val="left" w:pos="282"/>
          <w:tab w:val="left" w:pos="523"/>
        </w:tabs>
        <w:spacing w:before="120" w:after="120" w:line="360" w:lineRule="auto"/>
        <w:ind w:left="282" w:right="104" w:hanging="60"/>
        <w:rPr>
          <w:sz w:val="24"/>
          <w:szCs w:val="24"/>
        </w:rPr>
      </w:pPr>
      <w:r w:rsidRPr="00AD55E9">
        <w:rPr>
          <w:sz w:val="24"/>
          <w:szCs w:val="24"/>
        </w:rPr>
        <w:t>отметка «не зачтено» ставится обучающемуся, имеющему задолженности по результатам</w:t>
      </w:r>
      <w:r w:rsidRPr="00AD55E9">
        <w:rPr>
          <w:spacing w:val="71"/>
          <w:w w:val="150"/>
          <w:sz w:val="24"/>
          <w:szCs w:val="24"/>
        </w:rPr>
        <w:t xml:space="preserve"> </w:t>
      </w:r>
      <w:r w:rsidRPr="00AD55E9">
        <w:rPr>
          <w:sz w:val="24"/>
          <w:szCs w:val="24"/>
        </w:rPr>
        <w:t>текущего</w:t>
      </w:r>
      <w:r w:rsidRPr="00AD55E9">
        <w:rPr>
          <w:spacing w:val="75"/>
          <w:w w:val="150"/>
          <w:sz w:val="24"/>
          <w:szCs w:val="24"/>
        </w:rPr>
        <w:t xml:space="preserve"> </w:t>
      </w:r>
      <w:r w:rsidRPr="00AD55E9">
        <w:rPr>
          <w:sz w:val="24"/>
          <w:szCs w:val="24"/>
        </w:rPr>
        <w:t>контроля</w:t>
      </w:r>
      <w:r w:rsidRPr="00AD55E9">
        <w:rPr>
          <w:spacing w:val="75"/>
          <w:w w:val="150"/>
          <w:sz w:val="24"/>
          <w:szCs w:val="24"/>
        </w:rPr>
        <w:t xml:space="preserve"> </w:t>
      </w:r>
      <w:r w:rsidRPr="00AD55E9">
        <w:rPr>
          <w:sz w:val="24"/>
          <w:szCs w:val="24"/>
        </w:rPr>
        <w:t>успеваемости</w:t>
      </w:r>
      <w:r w:rsidRPr="00AD55E9">
        <w:rPr>
          <w:spacing w:val="77"/>
          <w:w w:val="150"/>
          <w:sz w:val="24"/>
          <w:szCs w:val="24"/>
        </w:rPr>
        <w:t xml:space="preserve"> </w:t>
      </w:r>
      <w:r w:rsidRPr="00AD55E9">
        <w:rPr>
          <w:sz w:val="24"/>
          <w:szCs w:val="24"/>
        </w:rPr>
        <w:t>по</w:t>
      </w:r>
      <w:r w:rsidRPr="00AD55E9">
        <w:rPr>
          <w:spacing w:val="74"/>
          <w:w w:val="150"/>
          <w:sz w:val="24"/>
          <w:szCs w:val="24"/>
        </w:rPr>
        <w:t xml:space="preserve"> </w:t>
      </w:r>
      <w:r w:rsidRPr="00AD55E9">
        <w:rPr>
          <w:sz w:val="24"/>
          <w:szCs w:val="24"/>
        </w:rPr>
        <w:t>дисциплине</w:t>
      </w:r>
      <w:r w:rsidRPr="00AD55E9">
        <w:rPr>
          <w:spacing w:val="74"/>
          <w:w w:val="150"/>
          <w:sz w:val="24"/>
          <w:szCs w:val="24"/>
        </w:rPr>
        <w:t xml:space="preserve"> </w:t>
      </w:r>
      <w:r w:rsidRPr="00AD55E9">
        <w:rPr>
          <w:sz w:val="24"/>
          <w:szCs w:val="24"/>
        </w:rPr>
        <w:t>(модулю);</w:t>
      </w:r>
      <w:r w:rsidRPr="00AD55E9">
        <w:rPr>
          <w:spacing w:val="78"/>
          <w:w w:val="150"/>
          <w:sz w:val="24"/>
          <w:szCs w:val="24"/>
        </w:rPr>
        <w:t xml:space="preserve"> </w:t>
      </w:r>
      <w:r w:rsidRPr="00AD55E9">
        <w:rPr>
          <w:sz w:val="24"/>
          <w:szCs w:val="24"/>
        </w:rPr>
        <w:t>-</w:t>
      </w:r>
      <w:r w:rsidRPr="00AD55E9">
        <w:rPr>
          <w:spacing w:val="75"/>
          <w:w w:val="150"/>
          <w:sz w:val="24"/>
          <w:szCs w:val="24"/>
        </w:rPr>
        <w:t xml:space="preserve"> </w:t>
      </w:r>
      <w:r w:rsidRPr="00AD55E9">
        <w:rPr>
          <w:spacing w:val="-2"/>
          <w:sz w:val="24"/>
          <w:szCs w:val="24"/>
        </w:rPr>
        <w:t>отметка</w:t>
      </w:r>
    </w:p>
    <w:p w14:paraId="5E06CC04" w14:textId="77777777" w:rsidR="00607C0A" w:rsidRPr="00AD55E9" w:rsidRDefault="00000000" w:rsidP="00AD55E9">
      <w:pPr>
        <w:pStyle w:val="a3"/>
        <w:spacing w:before="120" w:after="120" w:line="360" w:lineRule="auto"/>
        <w:ind w:left="222" w:right="108"/>
      </w:pPr>
      <w:r w:rsidRPr="00AD55E9">
        <w:t>«отлично» выставляется обучающемуся, если он глубоко и прочно усвоил</w:t>
      </w:r>
      <w:r w:rsidRPr="00AD55E9">
        <w:rPr>
          <w:spacing w:val="40"/>
        </w:rPr>
        <w:t xml:space="preserve"> </w:t>
      </w:r>
      <w:r w:rsidRPr="00AD55E9">
        <w:t>материал раздела образовательной программы, владеет разносторонними навыками</w:t>
      </w:r>
      <w:r w:rsidRPr="00AD55E9">
        <w:rPr>
          <w:spacing w:val="40"/>
        </w:rPr>
        <w:t xml:space="preserve"> </w:t>
      </w:r>
      <w:r w:rsidRPr="00AD55E9">
        <w:t>и приемами выполнения практических задач;</w:t>
      </w:r>
    </w:p>
    <w:p w14:paraId="45CD99B5" w14:textId="77777777" w:rsidR="00607C0A" w:rsidRPr="00AD55E9" w:rsidRDefault="00000000" w:rsidP="00AD55E9">
      <w:pPr>
        <w:pStyle w:val="a4"/>
        <w:numPr>
          <w:ilvl w:val="2"/>
          <w:numId w:val="1"/>
        </w:numPr>
        <w:tabs>
          <w:tab w:val="left" w:pos="405"/>
        </w:tabs>
        <w:spacing w:before="120" w:after="120" w:line="360" w:lineRule="auto"/>
        <w:ind w:right="105" w:firstLine="0"/>
        <w:rPr>
          <w:sz w:val="24"/>
          <w:szCs w:val="24"/>
        </w:rPr>
      </w:pPr>
      <w:r w:rsidRPr="00AD55E9">
        <w:rPr>
          <w:sz w:val="24"/>
          <w:szCs w:val="24"/>
        </w:rPr>
        <w:t>отметка «хорошо» выставляется обучающемуся, показавшему освоение</w:t>
      </w:r>
      <w:r w:rsidRPr="00AD55E9">
        <w:rPr>
          <w:spacing w:val="40"/>
          <w:sz w:val="24"/>
          <w:szCs w:val="24"/>
        </w:rPr>
        <w:t xml:space="preserve"> </w:t>
      </w:r>
      <w:r w:rsidRPr="00AD55E9">
        <w:rPr>
          <w:sz w:val="24"/>
          <w:szCs w:val="24"/>
        </w:rPr>
        <w:t>планируемых результатов (знаний, умений, навыков, компетенций), предусмотренных программой, допустившему несущественные ошибки в</w:t>
      </w:r>
      <w:r w:rsidRPr="00AD55E9">
        <w:rPr>
          <w:spacing w:val="40"/>
          <w:sz w:val="24"/>
          <w:szCs w:val="24"/>
        </w:rPr>
        <w:t xml:space="preserve"> </w:t>
      </w:r>
      <w:r w:rsidRPr="00AD55E9">
        <w:rPr>
          <w:sz w:val="24"/>
          <w:szCs w:val="24"/>
        </w:rPr>
        <w:t xml:space="preserve">выполнении предусмотренных программой </w:t>
      </w:r>
      <w:r w:rsidRPr="00AD55E9">
        <w:rPr>
          <w:spacing w:val="-2"/>
          <w:sz w:val="24"/>
          <w:szCs w:val="24"/>
        </w:rPr>
        <w:t>заданий;</w:t>
      </w:r>
    </w:p>
    <w:p w14:paraId="7B8E8FF0" w14:textId="77777777" w:rsidR="00607C0A" w:rsidRPr="00AD55E9" w:rsidRDefault="00000000" w:rsidP="00AD55E9">
      <w:pPr>
        <w:pStyle w:val="a4"/>
        <w:numPr>
          <w:ilvl w:val="2"/>
          <w:numId w:val="1"/>
        </w:numPr>
        <w:tabs>
          <w:tab w:val="left" w:pos="282"/>
          <w:tab w:val="left" w:pos="458"/>
        </w:tabs>
        <w:spacing w:before="120" w:after="120" w:line="360" w:lineRule="auto"/>
        <w:ind w:left="282" w:right="109" w:hanging="60"/>
        <w:rPr>
          <w:sz w:val="24"/>
          <w:szCs w:val="24"/>
        </w:rPr>
      </w:pPr>
      <w:r w:rsidRPr="00AD55E9">
        <w:rPr>
          <w:sz w:val="24"/>
          <w:szCs w:val="24"/>
        </w:rPr>
        <w:t>отметка «удовлетворительно» выставляется обучающемуся, если он имеет знания только основного материала, но не усвоил его деталей, испытывает затруднения при выполнении практических заданий;</w:t>
      </w:r>
    </w:p>
    <w:p w14:paraId="2734EC91" w14:textId="77777777" w:rsidR="00607C0A" w:rsidRPr="00AD55E9" w:rsidRDefault="00000000" w:rsidP="00AD55E9">
      <w:pPr>
        <w:pStyle w:val="a4"/>
        <w:numPr>
          <w:ilvl w:val="2"/>
          <w:numId w:val="1"/>
        </w:numPr>
        <w:tabs>
          <w:tab w:val="left" w:pos="499"/>
        </w:tabs>
        <w:spacing w:before="120" w:after="120" w:line="360" w:lineRule="auto"/>
        <w:ind w:right="104" w:firstLine="0"/>
        <w:rPr>
          <w:sz w:val="24"/>
          <w:szCs w:val="24"/>
        </w:rPr>
      </w:pPr>
      <w:r w:rsidRPr="00AD55E9">
        <w:rPr>
          <w:sz w:val="24"/>
          <w:szCs w:val="24"/>
        </w:rPr>
        <w:t>отметка «неудовлетворительно» выставляется обучающемуся, который не знает значительной части материала раздела образовательной программы, неуверенно, с большими затруднениями выполняет практические работы; обучающемуся,</w:t>
      </w:r>
      <w:r w:rsidRPr="00AD55E9">
        <w:rPr>
          <w:spacing w:val="40"/>
          <w:sz w:val="24"/>
          <w:szCs w:val="24"/>
        </w:rPr>
        <w:t xml:space="preserve"> </w:t>
      </w:r>
      <w:r w:rsidRPr="00AD55E9">
        <w:rPr>
          <w:sz w:val="24"/>
          <w:szCs w:val="24"/>
        </w:rPr>
        <w:t>который после начала промежуточной аттестации отказался ее проходить.</w:t>
      </w:r>
    </w:p>
    <w:sectPr w:rsidR="00607C0A" w:rsidRPr="00AD55E9" w:rsidSect="00AD55E9">
      <w:footerReference w:type="default" r:id="rId7"/>
      <w:pgSz w:w="11910" w:h="16840"/>
      <w:pgMar w:top="851" w:right="740" w:bottom="1100" w:left="1480" w:header="0" w:footer="9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526BC6" w14:textId="77777777" w:rsidR="000668FB" w:rsidRDefault="000668FB">
      <w:r>
        <w:separator/>
      </w:r>
    </w:p>
  </w:endnote>
  <w:endnote w:type="continuationSeparator" w:id="0">
    <w:p w14:paraId="1C878C42" w14:textId="77777777" w:rsidR="000668FB" w:rsidRDefault="00066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2338405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05EEDBD" w14:textId="770FDB27" w:rsidR="00AD55E9" w:rsidRDefault="00AD55E9">
            <w:pPr>
              <w:pStyle w:val="a7"/>
              <w:jc w:val="center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3D37AD9" w14:textId="7A030189" w:rsidR="00607C0A" w:rsidRDefault="00607C0A">
    <w:pPr>
      <w:pStyle w:val="a3"/>
      <w:spacing w:line="14" w:lineRule="auto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63EE33" w14:textId="77777777" w:rsidR="000668FB" w:rsidRDefault="000668FB">
      <w:r>
        <w:separator/>
      </w:r>
    </w:p>
  </w:footnote>
  <w:footnote w:type="continuationSeparator" w:id="0">
    <w:p w14:paraId="64FF2539" w14:textId="77777777" w:rsidR="000668FB" w:rsidRDefault="00066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BE35D9"/>
    <w:multiLevelType w:val="multilevel"/>
    <w:tmpl w:val="26167EE4"/>
    <w:lvl w:ilvl="0">
      <w:start w:val="1"/>
      <w:numFmt w:val="decimal"/>
      <w:lvlText w:val="%1."/>
      <w:lvlJc w:val="left"/>
      <w:pPr>
        <w:ind w:left="930" w:hanging="34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56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-"/>
      <w:lvlJc w:val="left"/>
      <w:pPr>
        <w:ind w:left="222" w:hanging="4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033" w:hanging="4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26" w:hanging="4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19" w:hanging="4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13" w:hanging="4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06" w:hanging="4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99" w:hanging="456"/>
      </w:pPr>
      <w:rPr>
        <w:rFonts w:hint="default"/>
        <w:lang w:val="ru-RU" w:eastAsia="en-US" w:bidi="ar-SA"/>
      </w:rPr>
    </w:lvl>
  </w:abstractNum>
  <w:num w:numId="1" w16cid:durableId="914438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C0A"/>
    <w:rsid w:val="000668FB"/>
    <w:rsid w:val="00272B51"/>
    <w:rsid w:val="003D5FA0"/>
    <w:rsid w:val="00483242"/>
    <w:rsid w:val="00607C0A"/>
    <w:rsid w:val="00AD55E9"/>
    <w:rsid w:val="00BE2EC0"/>
    <w:rsid w:val="00D45515"/>
    <w:rsid w:val="00D76A4B"/>
    <w:rsid w:val="00E2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51841"/>
  <w15:docId w15:val="{C982863E-9F92-495A-942F-9AA592D41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462" w:hanging="24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22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99"/>
      <w:ind w:left="18" w:right="44"/>
      <w:jc w:val="center"/>
    </w:pPr>
  </w:style>
  <w:style w:type="paragraph" w:styleId="a5">
    <w:name w:val="header"/>
    <w:basedOn w:val="a"/>
    <w:link w:val="a6"/>
    <w:uiPriority w:val="99"/>
    <w:unhideWhenUsed/>
    <w:rsid w:val="00AD55E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55E9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AD55E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55E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1164</Words>
  <Characters>6639</Characters>
  <Application>Microsoft Office Word</Application>
  <DocSecurity>0</DocSecurity>
  <Lines>55</Lines>
  <Paragraphs>15</Paragraphs>
  <ScaleCrop>false</ScaleCrop>
  <Company/>
  <LinksUpToDate>false</LinksUpToDate>
  <CharactersWithSpaces>7788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Елена Хабарова</cp:lastModifiedBy>
  <cp:revision>4</cp:revision>
  <dcterms:created xsi:type="dcterms:W3CDTF">2024-10-03T22:07:00Z</dcterms:created>
  <dcterms:modified xsi:type="dcterms:W3CDTF">2024-11-13T09:06:00Z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2024-10-03T00:00:00Z</vt:filetime>
  </property>
  <property fmtid="{D5CDD505-2E9C-101B-9397-08002B2CF9AE}" pid="5" name="Producer">
    <vt:lpwstr>macOS Версия 13.4.1 (Выпуск 22F82) Quartz PDFContext</vt:lpwstr>
  </property>
</Properties>
</file>